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57C26" w14:textId="4ACE3719" w:rsidR="005D6FA4" w:rsidRPr="00A84A1F" w:rsidRDefault="005D6FA4" w:rsidP="00A84A1F">
      <w:pPr>
        <w:pStyle w:val="Heading1"/>
      </w:pPr>
      <w:bookmarkStart w:id="0" w:name="_Toc384305210"/>
      <w:bookmarkStart w:id="1" w:name="_Toc416016129"/>
      <w:bookmarkStart w:id="2" w:name="_Toc130931120"/>
      <w:r w:rsidRPr="00A84A1F">
        <w:t>Australian Braille Authority</w:t>
      </w:r>
      <w:bookmarkEnd w:id="0"/>
      <w:bookmarkEnd w:id="1"/>
      <w:r w:rsidR="00D70F4D" w:rsidRPr="00A84A1F">
        <w:t xml:space="preserve"> </w:t>
      </w:r>
      <w:r w:rsidRPr="00A84A1F">
        <w:t>Report of the Chair</w:t>
      </w:r>
      <w:bookmarkEnd w:id="2"/>
    </w:p>
    <w:p w14:paraId="3098B3F8" w14:textId="0F106801" w:rsidR="005D6FA4" w:rsidRPr="00A84A1F" w:rsidRDefault="005D6FA4" w:rsidP="00A84A1F">
      <w:pPr>
        <w:rPr>
          <w:b/>
          <w:bCs/>
        </w:rPr>
      </w:pPr>
      <w:bookmarkStart w:id="3" w:name="_Toc130022743"/>
      <w:r w:rsidRPr="00A84A1F">
        <w:rPr>
          <w:b/>
          <w:bCs/>
        </w:rPr>
        <w:t>A subcommittee of the Round Table on Information Access for People with Print Disabilities Inc.</w:t>
      </w:r>
      <w:bookmarkStart w:id="4" w:name="_Toc130022744"/>
      <w:bookmarkStart w:id="5" w:name="_Toc130022937"/>
      <w:bookmarkStart w:id="6" w:name="_Toc130023042"/>
      <w:bookmarkEnd w:id="3"/>
      <w:r w:rsidRPr="00A84A1F">
        <w:rPr>
          <w:b/>
          <w:bCs/>
        </w:rPr>
        <w:t xml:space="preserve"> </w:t>
      </w:r>
      <w:hyperlink r:id="rId8" w:history="1">
        <w:bookmarkEnd w:id="4"/>
        <w:bookmarkEnd w:id="5"/>
        <w:bookmarkEnd w:id="6"/>
        <w:r w:rsidR="000466E9">
          <w:rPr>
            <w:rStyle w:val="Hyperlink"/>
            <w:b/>
            <w:bCs/>
          </w:rPr>
          <w:t>www.brailleaustralia.org</w:t>
        </w:r>
      </w:hyperlink>
    </w:p>
    <w:p w14:paraId="0D16D6CA" w14:textId="77777777" w:rsidR="000466E9" w:rsidRDefault="00B61165" w:rsidP="00A84A1F">
      <w:pPr>
        <w:pStyle w:val="Heading2"/>
        <w:rPr>
          <w:b w:val="0"/>
        </w:rPr>
      </w:pPr>
      <w:r w:rsidRPr="00A84A1F">
        <w:t>Introduction</w:t>
      </w:r>
    </w:p>
    <w:p w14:paraId="1A8797D1" w14:textId="748E2B0F" w:rsidR="005D6FA4" w:rsidRPr="00A84A1F" w:rsidRDefault="00B61165" w:rsidP="00A84A1F">
      <w:r w:rsidRPr="00A84A1F">
        <w:t>The year 2024-25 has been one of consolidation for the Australian Braille Authority (ABA). Following last year</w:t>
      </w:r>
      <w:r w:rsidR="00D7444F">
        <w:t>'</w:t>
      </w:r>
      <w:r w:rsidRPr="00A84A1F">
        <w:t xml:space="preserve">s focus on documenting processes and capturing knowledge lost due to the </w:t>
      </w:r>
      <w:r w:rsidRPr="00A84A1F">
        <w:lastRenderedPageBreak/>
        <w:t>departure of key Executive members, this year has been centred around initiating new projects while continuing to develop existing ones.</w:t>
      </w:r>
    </w:p>
    <w:p w14:paraId="5B8786FC" w14:textId="77777777" w:rsidR="00224165" w:rsidRPr="00A84A1F" w:rsidRDefault="00224165" w:rsidP="00A84A1F">
      <w:pPr>
        <w:pStyle w:val="Heading2"/>
      </w:pPr>
      <w:r w:rsidRPr="00A84A1F">
        <w:t>Member Organisations</w:t>
      </w:r>
    </w:p>
    <w:p w14:paraId="275E38F9" w14:textId="006CCDC5" w:rsidR="00D94EAF" w:rsidRPr="00A84A1F" w:rsidRDefault="00224165" w:rsidP="00A84A1F">
      <w:r w:rsidRPr="00A84A1F">
        <w:t>Our member organisations continue to hold the standard of best practice in the fields of accessible format production, research and development, and vision impairment education</w:t>
      </w:r>
      <w:r w:rsidR="00D94EAF" w:rsidRPr="00A84A1F">
        <w:t>.</w:t>
      </w:r>
    </w:p>
    <w:p w14:paraId="2E77F3F0" w14:textId="532A0D8D" w:rsidR="00D94EAF" w:rsidRPr="00A84A1F" w:rsidRDefault="00D94EAF" w:rsidP="00A84A1F">
      <w:r w:rsidRPr="00A84A1F">
        <w:t>Reports on the activities of our member organisations are attached.</w:t>
      </w:r>
    </w:p>
    <w:p w14:paraId="2FAB895B" w14:textId="77777777" w:rsidR="005B0BB7" w:rsidRPr="00A84A1F" w:rsidRDefault="005B0BB7" w:rsidP="00A84A1F">
      <w:pPr>
        <w:pStyle w:val="Heading2"/>
      </w:pPr>
      <w:r w:rsidRPr="00A84A1F">
        <w:lastRenderedPageBreak/>
        <w:t>Publications</w:t>
      </w:r>
    </w:p>
    <w:p w14:paraId="63B09E92" w14:textId="691EB304" w:rsidR="005D6FA4" w:rsidRPr="00A84A1F" w:rsidRDefault="005B0BB7" w:rsidP="00A84A1F">
      <w:r w:rsidRPr="00A84A1F">
        <w:t>ABA's publications are highly utilised by braille transcribers and producers, and our guidelines are a vital reference for study for proficiency in braille transcription. Publications include the Rules for Unified English Braille 2nd Edition, and the UEB Braille Training Manual.</w:t>
      </w:r>
    </w:p>
    <w:p w14:paraId="32727E08" w14:textId="77777777" w:rsidR="005D6FA4" w:rsidRPr="00A84A1F" w:rsidRDefault="005D6FA4" w:rsidP="00A84A1F">
      <w:pPr>
        <w:pStyle w:val="Heading2"/>
      </w:pPr>
      <w:bookmarkStart w:id="7" w:name="_Toc130931123"/>
      <w:r w:rsidRPr="00A84A1F">
        <w:t>Structure and Accountability</w:t>
      </w:r>
      <w:bookmarkEnd w:id="7"/>
    </w:p>
    <w:p w14:paraId="76EB8885" w14:textId="59C67FFD" w:rsidR="004F77F4" w:rsidRPr="00A84A1F" w:rsidRDefault="005D6FA4" w:rsidP="00A84A1F">
      <w:r w:rsidRPr="00A84A1F">
        <w:t xml:space="preserve">The ABA is a subcommittee of the Round Table on Information Access for People with a Print Disability. Our </w:t>
      </w:r>
      <w:r w:rsidRPr="00A84A1F">
        <w:lastRenderedPageBreak/>
        <w:t>purpose is to maintain and oversee the development of braille codes and standards and best practice across Australia. We also promote braille as the primary literacy medium for people who are blind, deafblind or who are severely vision impaired.</w:t>
      </w:r>
    </w:p>
    <w:p w14:paraId="4314DBD7" w14:textId="3DF0BB52" w:rsidR="00B61165" w:rsidRPr="00A84A1F" w:rsidRDefault="00B61165" w:rsidP="00A84A1F">
      <w:pPr>
        <w:pStyle w:val="Heading2"/>
      </w:pPr>
      <w:r w:rsidRPr="00A84A1F">
        <w:t>ABA Executive</w:t>
      </w:r>
      <w:r w:rsidR="005D6FA4" w:rsidRPr="00A84A1F">
        <w:t xml:space="preserve"> Committee</w:t>
      </w:r>
    </w:p>
    <w:p w14:paraId="1242A405" w14:textId="77777777" w:rsidR="00B61165" w:rsidRPr="00A84A1F" w:rsidRDefault="00B61165" w:rsidP="00A84A1F">
      <w:r w:rsidRPr="00A84A1F">
        <w:t>2025 marks an election year for the ABA Executive, a time for farewelling long-standing members and welcoming new ones. As of the time of writing, the current Executive comprises the following members:</w:t>
      </w:r>
    </w:p>
    <w:p w14:paraId="219B1049" w14:textId="12D36EBB" w:rsidR="00B61165" w:rsidRPr="00A84A1F" w:rsidRDefault="00B61165" w:rsidP="00292E3C">
      <w:pPr>
        <w:pStyle w:val="ListParagraph"/>
        <w:numPr>
          <w:ilvl w:val="0"/>
          <w:numId w:val="3"/>
        </w:numPr>
      </w:pPr>
      <w:r w:rsidRPr="00A84A1F">
        <w:rPr>
          <w:b/>
          <w:bCs/>
        </w:rPr>
        <w:lastRenderedPageBreak/>
        <w:t>Tristan Clare</w:t>
      </w:r>
      <w:r w:rsidRPr="000466E9">
        <w:rPr>
          <w:bCs/>
        </w:rPr>
        <w:t xml:space="preserve"> </w:t>
      </w:r>
      <w:r w:rsidRPr="00A84A1F">
        <w:t>(Chair)</w:t>
      </w:r>
      <w:r w:rsidR="00D7444F">
        <w:t xml:space="preserve"> – </w:t>
      </w:r>
      <w:proofErr w:type="spellStart"/>
      <w:r w:rsidRPr="00A84A1F">
        <w:t>NextSense</w:t>
      </w:r>
      <w:proofErr w:type="spellEnd"/>
    </w:p>
    <w:p w14:paraId="54CC8A66" w14:textId="7A4F75E0" w:rsidR="00B61165" w:rsidRPr="00A84A1F" w:rsidRDefault="00B61165" w:rsidP="00292E3C">
      <w:pPr>
        <w:pStyle w:val="ListParagraph"/>
        <w:numPr>
          <w:ilvl w:val="0"/>
          <w:numId w:val="3"/>
        </w:numPr>
      </w:pPr>
      <w:r w:rsidRPr="00A84A1F">
        <w:rPr>
          <w:b/>
          <w:bCs/>
        </w:rPr>
        <w:t>Jordie Howell</w:t>
      </w:r>
      <w:r w:rsidRPr="000466E9">
        <w:rPr>
          <w:bCs/>
        </w:rPr>
        <w:t xml:space="preserve"> </w:t>
      </w:r>
      <w:r w:rsidRPr="00A84A1F">
        <w:t>(Immediate Past Chair)</w:t>
      </w:r>
      <w:r w:rsidR="00D7444F">
        <w:t xml:space="preserve"> – </w:t>
      </w:r>
      <w:r w:rsidRPr="00A84A1F">
        <w:t>Vision Australia</w:t>
      </w:r>
    </w:p>
    <w:p w14:paraId="45E648A4" w14:textId="4350CDC0" w:rsidR="00B61165" w:rsidRPr="00A84A1F" w:rsidRDefault="00B61165" w:rsidP="00292E3C">
      <w:pPr>
        <w:pStyle w:val="ListParagraph"/>
        <w:numPr>
          <w:ilvl w:val="0"/>
          <w:numId w:val="3"/>
        </w:numPr>
      </w:pPr>
      <w:r w:rsidRPr="00A84A1F">
        <w:rPr>
          <w:b/>
          <w:bCs/>
        </w:rPr>
        <w:t>Kim Barber</w:t>
      </w:r>
      <w:r w:rsidRPr="000466E9">
        <w:rPr>
          <w:bCs/>
        </w:rPr>
        <w:t xml:space="preserve"> </w:t>
      </w:r>
      <w:r w:rsidRPr="00A84A1F">
        <w:t>(Convenor, Sydney RBF until March 2025)</w:t>
      </w:r>
      <w:r w:rsidR="00A84A1F">
        <w:t xml:space="preserve"> - </w:t>
      </w:r>
      <w:r w:rsidRPr="00A84A1F">
        <w:t>NSW Department of Education</w:t>
      </w:r>
    </w:p>
    <w:p w14:paraId="2E7D9066" w14:textId="03BEF1BC" w:rsidR="00B61165" w:rsidRPr="00A84A1F" w:rsidRDefault="00B61165" w:rsidP="00292E3C">
      <w:pPr>
        <w:pStyle w:val="ListParagraph"/>
        <w:numPr>
          <w:ilvl w:val="0"/>
          <w:numId w:val="3"/>
        </w:numPr>
      </w:pPr>
      <w:r w:rsidRPr="00A84A1F">
        <w:rPr>
          <w:b/>
          <w:bCs/>
        </w:rPr>
        <w:t>Melissa Fanshawe</w:t>
      </w:r>
      <w:r w:rsidRPr="000466E9">
        <w:rPr>
          <w:bCs/>
        </w:rPr>
        <w:t xml:space="preserve"> </w:t>
      </w:r>
      <w:r w:rsidRPr="00A84A1F">
        <w:t xml:space="preserve">(Convenor, </w:t>
      </w:r>
      <w:r w:rsidR="00224165" w:rsidRPr="00A84A1F">
        <w:t xml:space="preserve">Queensland Braille </w:t>
      </w:r>
      <w:r w:rsidR="009F62B5" w:rsidRPr="00A84A1F">
        <w:t>forum</w:t>
      </w:r>
      <w:r w:rsidRPr="00A84A1F">
        <w:t>, currently in recess)</w:t>
      </w:r>
      <w:r w:rsidR="00D7444F">
        <w:t xml:space="preserve"> – </w:t>
      </w:r>
      <w:r w:rsidRPr="00A84A1F">
        <w:t>University of Southern Queensland</w:t>
      </w:r>
    </w:p>
    <w:p w14:paraId="22196436" w14:textId="1A67960C" w:rsidR="00B61165" w:rsidRPr="00A84A1F" w:rsidRDefault="00B61165" w:rsidP="00292E3C">
      <w:pPr>
        <w:pStyle w:val="ListParagraph"/>
        <w:numPr>
          <w:ilvl w:val="0"/>
          <w:numId w:val="3"/>
        </w:numPr>
      </w:pPr>
      <w:r w:rsidRPr="00A84A1F">
        <w:rPr>
          <w:b/>
          <w:bCs/>
        </w:rPr>
        <w:t>Ben Clare</w:t>
      </w:r>
      <w:r w:rsidR="00D7444F">
        <w:t xml:space="preserve"> – </w:t>
      </w:r>
      <w:r w:rsidRPr="00A84A1F">
        <w:t>South Pacific Educators in Vision impairment</w:t>
      </w:r>
    </w:p>
    <w:p w14:paraId="43262636" w14:textId="6334B40B" w:rsidR="00B61165" w:rsidRPr="00A84A1F" w:rsidRDefault="00B61165" w:rsidP="00292E3C">
      <w:pPr>
        <w:pStyle w:val="ListParagraph"/>
        <w:numPr>
          <w:ilvl w:val="0"/>
          <w:numId w:val="3"/>
        </w:numPr>
      </w:pPr>
      <w:r w:rsidRPr="00A84A1F">
        <w:rPr>
          <w:b/>
          <w:bCs/>
        </w:rPr>
        <w:t>Scott Erichsen</w:t>
      </w:r>
      <w:r w:rsidR="00D7444F">
        <w:t xml:space="preserve"> – </w:t>
      </w:r>
      <w:r w:rsidRPr="00A84A1F">
        <w:t>Blind Citizens Australia</w:t>
      </w:r>
    </w:p>
    <w:p w14:paraId="2994C11B" w14:textId="3181A40B" w:rsidR="00B61165" w:rsidRPr="00A84A1F" w:rsidRDefault="00B61165" w:rsidP="00292E3C">
      <w:pPr>
        <w:pStyle w:val="ListParagraph"/>
        <w:numPr>
          <w:ilvl w:val="0"/>
          <w:numId w:val="3"/>
        </w:numPr>
      </w:pPr>
      <w:r w:rsidRPr="00A84A1F">
        <w:rPr>
          <w:b/>
          <w:bCs/>
        </w:rPr>
        <w:lastRenderedPageBreak/>
        <w:t>Janine Land</w:t>
      </w:r>
      <w:r w:rsidR="00D7444F">
        <w:t xml:space="preserve"> – </w:t>
      </w:r>
      <w:r w:rsidRPr="00A84A1F">
        <w:t>South Australian School for Vision Impairment</w:t>
      </w:r>
    </w:p>
    <w:p w14:paraId="68505A54" w14:textId="3FEA9124" w:rsidR="00B61165" w:rsidRPr="00A84A1F" w:rsidRDefault="00B61165" w:rsidP="00292E3C">
      <w:pPr>
        <w:pStyle w:val="ListParagraph"/>
        <w:numPr>
          <w:ilvl w:val="0"/>
          <w:numId w:val="3"/>
        </w:numPr>
      </w:pPr>
      <w:r w:rsidRPr="00A84A1F">
        <w:rPr>
          <w:b/>
          <w:bCs/>
        </w:rPr>
        <w:t>Chelsea Bartlett</w:t>
      </w:r>
      <w:r w:rsidR="00D7444F">
        <w:t xml:space="preserve"> – </w:t>
      </w:r>
      <w:r w:rsidRPr="00A84A1F">
        <w:t>Co-opted Member</w:t>
      </w:r>
    </w:p>
    <w:p w14:paraId="6DA64558" w14:textId="14E75636" w:rsidR="00B61165" w:rsidRPr="00A84A1F" w:rsidRDefault="00666498" w:rsidP="00A84A1F">
      <w:r w:rsidRPr="00A84A1F">
        <w:t xml:space="preserve">I would like to </w:t>
      </w:r>
      <w:r w:rsidR="00197B97" w:rsidRPr="00A84A1F">
        <w:t>express</w:t>
      </w:r>
      <w:r w:rsidRPr="00A84A1F">
        <w:t xml:space="preserve"> my gratitude </w:t>
      </w:r>
      <w:r w:rsidR="00B61165" w:rsidRPr="00A84A1F">
        <w:t xml:space="preserve">to the outgoing Executive, particularly </w:t>
      </w:r>
      <w:r w:rsidR="00B61165" w:rsidRPr="00225380">
        <w:rPr>
          <w:b/>
          <w:bCs/>
        </w:rPr>
        <w:t>Jordie Howell</w:t>
      </w:r>
      <w:r w:rsidR="00B61165" w:rsidRPr="000466E9">
        <w:rPr>
          <w:b/>
        </w:rPr>
        <w:t>,</w:t>
      </w:r>
      <w:r w:rsidR="00B61165" w:rsidRPr="00A84A1F">
        <w:t xml:space="preserve"> who is leaving after over ten years of dedicated service</w:t>
      </w:r>
      <w:r w:rsidR="00224165" w:rsidRPr="00A84A1F">
        <w:t xml:space="preserve"> to the ABA.</w:t>
      </w:r>
      <w:r w:rsidR="00B61165" w:rsidRPr="00A84A1F">
        <w:t xml:space="preserve"> We wish her all the best as she embarks on her next life stage as a new mum.</w:t>
      </w:r>
    </w:p>
    <w:p w14:paraId="430317E6" w14:textId="29B78D12" w:rsidR="002556CE" w:rsidRPr="00A84A1F" w:rsidRDefault="002556CE" w:rsidP="00225380">
      <w:pPr>
        <w:pStyle w:val="Heading2"/>
      </w:pPr>
      <w:r w:rsidRPr="00A84A1F">
        <w:lastRenderedPageBreak/>
        <w:t xml:space="preserve">In Memoriam: </w:t>
      </w:r>
      <w:bookmarkStart w:id="8" w:name="_Hlk193280198"/>
      <w:r w:rsidRPr="00A84A1F">
        <w:t>Gwen Hay OAM, (1932–2024</w:t>
      </w:r>
      <w:bookmarkEnd w:id="8"/>
      <w:r w:rsidR="00D70F4D" w:rsidRPr="00A84A1F">
        <w:t>)</w:t>
      </w:r>
    </w:p>
    <w:p w14:paraId="002C4D2E" w14:textId="77777777" w:rsidR="002556CE" w:rsidRPr="00A84A1F" w:rsidRDefault="002556CE" w:rsidP="00A84A1F">
      <w:bookmarkStart w:id="9" w:name="_Hlk193280174"/>
      <w:r w:rsidRPr="00A84A1F">
        <w:t>This year the ABA celebrates the life of Gwen Hay. Gwen was a long-time supporter of braille and Queensland Braille Writing Association (Braille House), commencing her much-valued contribution in 1997.</w:t>
      </w:r>
    </w:p>
    <w:p w14:paraId="1B05936B" w14:textId="63693D32" w:rsidR="002556CE" w:rsidRPr="00A84A1F" w:rsidRDefault="002556CE" w:rsidP="00A84A1F">
      <w:r w:rsidRPr="00A84A1F">
        <w:t>Braille House</w:t>
      </w:r>
      <w:r w:rsidR="00D7444F">
        <w:t>'</w:t>
      </w:r>
      <w:r w:rsidRPr="00A84A1F">
        <w:t xml:space="preserve">s courses for teaching braille can be attributed to the initial work of Gwen and her dedication in making the teaching and learning of braille accessible.  Gwen volunteered teaching braille and adapted resources </w:t>
      </w:r>
      <w:r w:rsidRPr="00A84A1F">
        <w:lastRenderedPageBreak/>
        <w:t>and materials to meet the specific needs of each individual student.</w:t>
      </w:r>
    </w:p>
    <w:bookmarkEnd w:id="9"/>
    <w:p w14:paraId="25E7FA38" w14:textId="77777777" w:rsidR="000466E9" w:rsidRDefault="002556CE" w:rsidP="00A84A1F">
      <w:r w:rsidRPr="00A84A1F">
        <w:t xml:space="preserve">Gwen was the driving force behind </w:t>
      </w:r>
      <w:proofErr w:type="gramStart"/>
      <w:r w:rsidRPr="00A84A1F">
        <w:t>all of</w:t>
      </w:r>
      <w:proofErr w:type="gramEnd"/>
      <w:r w:rsidRPr="00A84A1F">
        <w:t xml:space="preserve"> our braille courses which we still use the basis of today.</w:t>
      </w:r>
    </w:p>
    <w:p w14:paraId="7812646A" w14:textId="403AAC12" w:rsidR="00812732" w:rsidRPr="00A84A1F" w:rsidRDefault="00812732" w:rsidP="00225380">
      <w:pPr>
        <w:pStyle w:val="Heading2"/>
      </w:pPr>
      <w:r w:rsidRPr="00A84A1F">
        <w:t>Regional Braille Forums</w:t>
      </w:r>
    </w:p>
    <w:p w14:paraId="35C14711" w14:textId="293EBE5F" w:rsidR="00812732" w:rsidRPr="00A84A1F" w:rsidRDefault="00812732" w:rsidP="00A84A1F">
      <w:r w:rsidRPr="00A84A1F">
        <w:t xml:space="preserve">At the time of writing the Sydney Braille Forum is the only operational Regional Braille Forum in Australia. </w:t>
      </w:r>
      <w:r w:rsidR="00462799" w:rsidRPr="00A84A1F">
        <w:t>A full report of their activities is attached.</w:t>
      </w:r>
    </w:p>
    <w:p w14:paraId="419E0E13" w14:textId="77777777" w:rsidR="00210CBD" w:rsidRPr="00A84A1F" w:rsidRDefault="00DE7342" w:rsidP="00225380">
      <w:pPr>
        <w:pStyle w:val="Heading2"/>
      </w:pPr>
      <w:r w:rsidRPr="00A84A1F">
        <w:lastRenderedPageBreak/>
        <w:t>Braille or braille?</w:t>
      </w:r>
    </w:p>
    <w:p w14:paraId="36F02DC9" w14:textId="633CCFC3" w:rsidR="00D4722E" w:rsidRPr="00A84A1F" w:rsidRDefault="00D4722E" w:rsidP="00A84A1F">
      <w:r w:rsidRPr="00A84A1F">
        <w:t>One of the first inquiries I received as ABA Chair was whether Australia would make a formal statement regarding the capitalization of the word "braille." At the time, I was leading a very new Executive, so I decided to table the discussion for a later date.</w:t>
      </w:r>
    </w:p>
    <w:p w14:paraId="62746A6F" w14:textId="4C31C229" w:rsidR="00D4722E" w:rsidRPr="00A84A1F" w:rsidRDefault="00D4722E" w:rsidP="00A84A1F">
      <w:r w:rsidRPr="00A84A1F">
        <w:t>This question emerged again following the ICEB General Assembly in New Zealand, where several member countries had made formal decisions on this matter. Since 2024-25 is the anniversary of Louis Braille</w:t>
      </w:r>
      <w:r w:rsidR="00D7444F">
        <w:t>'</w:t>
      </w:r>
      <w:r w:rsidRPr="00A84A1F">
        <w:t xml:space="preserve">s invention </w:t>
      </w:r>
      <w:r w:rsidRPr="00A84A1F">
        <w:lastRenderedPageBreak/>
        <w:t>of the braille code, the question became particularly topical.</w:t>
      </w:r>
    </w:p>
    <w:p w14:paraId="27242055" w14:textId="77777777" w:rsidR="00D4722E" w:rsidRPr="00A84A1F" w:rsidRDefault="00D4722E" w:rsidP="00A84A1F">
      <w:r w:rsidRPr="00A84A1F">
        <w:t xml:space="preserve">Feedback was gathered through the </w:t>
      </w:r>
      <w:r w:rsidRPr="00225380">
        <w:rPr>
          <w:b/>
          <w:bCs/>
        </w:rPr>
        <w:t>OZBRL mailing list</w:t>
      </w:r>
      <w:r w:rsidRPr="000466E9">
        <w:rPr>
          <w:b/>
        </w:rPr>
        <w:t>,</w:t>
      </w:r>
      <w:r w:rsidRPr="00A84A1F">
        <w:t xml:space="preserve"> resulting in passionate arguments from both sides:</w:t>
      </w:r>
    </w:p>
    <w:p w14:paraId="2FF927F5" w14:textId="77777777" w:rsidR="00D4722E" w:rsidRPr="00A84A1F" w:rsidRDefault="00D4722E" w:rsidP="00292E3C">
      <w:pPr>
        <w:pStyle w:val="ListParagraph"/>
        <w:numPr>
          <w:ilvl w:val="0"/>
          <w:numId w:val="4"/>
        </w:numPr>
      </w:pPr>
      <w:r w:rsidRPr="00225380">
        <w:rPr>
          <w:b/>
          <w:bCs/>
        </w:rPr>
        <w:t>Upper-case "B" proponents</w:t>
      </w:r>
      <w:r w:rsidRPr="00A84A1F">
        <w:t xml:space="preserve"> argued that it showed respect for Louis Braille, drawing comparisons to other proper nouns like Fahrenheit and Morse code.</w:t>
      </w:r>
    </w:p>
    <w:p w14:paraId="047EBBFF" w14:textId="77777777" w:rsidR="00D4722E" w:rsidRPr="00A84A1F" w:rsidRDefault="00D4722E" w:rsidP="00292E3C">
      <w:pPr>
        <w:pStyle w:val="ListParagraph"/>
        <w:numPr>
          <w:ilvl w:val="0"/>
          <w:numId w:val="4"/>
        </w:numPr>
      </w:pPr>
      <w:r w:rsidRPr="00225380">
        <w:rPr>
          <w:b/>
          <w:bCs/>
        </w:rPr>
        <w:t>Lower-case "b" proponents</w:t>
      </w:r>
      <w:r w:rsidRPr="000466E9">
        <w:rPr>
          <w:bCs/>
        </w:rPr>
        <w:t xml:space="preserve"> </w:t>
      </w:r>
      <w:r w:rsidRPr="00A84A1F">
        <w:t xml:space="preserve">emphasised grammatical correctness, as braille has become </w:t>
      </w:r>
      <w:r w:rsidRPr="00A84A1F">
        <w:lastRenderedPageBreak/>
        <w:t>a common noun and verb in public use.</w:t>
      </w:r>
    </w:p>
    <w:p w14:paraId="28B95540" w14:textId="77777777" w:rsidR="00D4722E" w:rsidRPr="00A84A1F" w:rsidRDefault="00D4722E" w:rsidP="00A84A1F">
      <w:r w:rsidRPr="00A84A1F">
        <w:t>After much discussion, the Executive chose to leave the final decision up to the individual, as many people indicated they would write it the way they want to, regardless of any formal statement. This issue may be revisited in the future.</w:t>
      </w:r>
    </w:p>
    <w:p w14:paraId="69084739" w14:textId="77777777" w:rsidR="00D4722E" w:rsidRPr="00A84A1F" w:rsidRDefault="00D4722E" w:rsidP="00225380">
      <w:pPr>
        <w:pStyle w:val="Heading2"/>
      </w:pPr>
      <w:r w:rsidRPr="00A84A1F">
        <w:t>BANZAT Catch-up</w:t>
      </w:r>
    </w:p>
    <w:p w14:paraId="2E3F01CA" w14:textId="0E56C9C2" w:rsidR="00D4722E" w:rsidRPr="00A84A1F" w:rsidRDefault="00D4722E" w:rsidP="00A84A1F">
      <w:r w:rsidRPr="00A84A1F">
        <w:t>The ABA</w:t>
      </w:r>
      <w:r w:rsidR="00D7444F">
        <w:t>'</w:t>
      </w:r>
      <w:r w:rsidRPr="00A84A1F">
        <w:t>s collaboration with New Zealand continues through the Trans-Tasman Proficiency Exam, a long-</w:t>
      </w:r>
      <w:r w:rsidRPr="00A84A1F">
        <w:lastRenderedPageBreak/>
        <w:t>running examination designed to test proficiency in the areas of braille input and formatting. This year, discussions focused on the differences in the difficulty of prose passages, particularly the print-to-braille passage. Feedback indicated that Australian passages were deemed too difficult by New Zealand, while the ABA expressed concerns that testing elements were not adequately reflected by the New Zealand selections.</w:t>
      </w:r>
    </w:p>
    <w:p w14:paraId="229590B3" w14:textId="77777777" w:rsidR="000466E9" w:rsidRDefault="00D4722E" w:rsidP="00A84A1F">
      <w:r w:rsidRPr="00A84A1F">
        <w:t xml:space="preserve">To address these concerns, two meetings were held—one in February </w:t>
      </w:r>
      <w:r w:rsidRPr="00A84A1F">
        <w:lastRenderedPageBreak/>
        <w:t>2024 with members of the BANZAT and ABA Executives, and another between the respective Chairs in November.</w:t>
      </w:r>
    </w:p>
    <w:p w14:paraId="6E6C97F8" w14:textId="4F76FB5A" w:rsidR="00D4722E" w:rsidRPr="00A84A1F" w:rsidRDefault="00D4722E" w:rsidP="00A84A1F">
      <w:r w:rsidRPr="00A84A1F">
        <w:t xml:space="preserve">Moving forward, the aim is to create a balance between </w:t>
      </w:r>
      <w:r w:rsidR="009F62B5" w:rsidRPr="00A84A1F">
        <w:t>rigour</w:t>
      </w:r>
      <w:r w:rsidRPr="00A84A1F">
        <w:t xml:space="preserve"> and fairness in the exam's design. Both BANZAT and the ABA wish to continue the close collaboration begun during this time.</w:t>
      </w:r>
    </w:p>
    <w:p w14:paraId="570EF2DD" w14:textId="77777777" w:rsidR="00D4722E" w:rsidRPr="00A84A1F" w:rsidRDefault="00D4722E" w:rsidP="00225380">
      <w:pPr>
        <w:pStyle w:val="Heading2"/>
      </w:pPr>
      <w:r w:rsidRPr="00A84A1F">
        <w:t>Working Groups</w:t>
      </w:r>
    </w:p>
    <w:p w14:paraId="7387E62B" w14:textId="77777777" w:rsidR="00D4722E" w:rsidRPr="00A84A1F" w:rsidRDefault="00D4722E" w:rsidP="00A84A1F">
      <w:r w:rsidRPr="00A84A1F">
        <w:t xml:space="preserve">The 2024-25 term is shaping up to be a year of significant activity with the </w:t>
      </w:r>
      <w:r w:rsidRPr="00A84A1F">
        <w:lastRenderedPageBreak/>
        <w:t>creation of several working groups within the ABA:</w:t>
      </w:r>
    </w:p>
    <w:p w14:paraId="3F95F050" w14:textId="77777777" w:rsidR="00D4722E" w:rsidRPr="00A84A1F" w:rsidRDefault="00D4722E" w:rsidP="00292E3C">
      <w:pPr>
        <w:pStyle w:val="ListParagraph"/>
        <w:numPr>
          <w:ilvl w:val="0"/>
          <w:numId w:val="6"/>
        </w:numPr>
      </w:pPr>
      <w:r w:rsidRPr="00A84A1F">
        <w:t>Braille and First Nations Languages</w:t>
      </w:r>
    </w:p>
    <w:p w14:paraId="76310E17" w14:textId="77777777" w:rsidR="00D4722E" w:rsidRPr="00A84A1F" w:rsidRDefault="00D4722E" w:rsidP="00292E3C">
      <w:pPr>
        <w:pStyle w:val="ListParagraph"/>
        <w:numPr>
          <w:ilvl w:val="0"/>
          <w:numId w:val="5"/>
        </w:numPr>
      </w:pPr>
      <w:r w:rsidRPr="00A84A1F">
        <w:t>DBT Producers' Manual Update</w:t>
      </w:r>
    </w:p>
    <w:p w14:paraId="52F6912C" w14:textId="77777777" w:rsidR="00D4722E" w:rsidRPr="00A84A1F" w:rsidRDefault="00D4722E" w:rsidP="00292E3C">
      <w:pPr>
        <w:pStyle w:val="ListParagraph"/>
        <w:numPr>
          <w:ilvl w:val="0"/>
          <w:numId w:val="5"/>
        </w:numPr>
      </w:pPr>
      <w:r w:rsidRPr="00A84A1F">
        <w:t>Braille Music Online Course</w:t>
      </w:r>
    </w:p>
    <w:p w14:paraId="582C38E6" w14:textId="77777777" w:rsidR="00D4722E" w:rsidRPr="00A84A1F" w:rsidRDefault="00D4722E" w:rsidP="005E7098">
      <w:pPr>
        <w:pStyle w:val="Heading3"/>
      </w:pPr>
      <w:r w:rsidRPr="00A84A1F">
        <w:t>Braille and First Nations Languages</w:t>
      </w:r>
    </w:p>
    <w:p w14:paraId="5E032C26" w14:textId="77777777" w:rsidR="000466E9" w:rsidRDefault="00D4722E" w:rsidP="00A84A1F">
      <w:r w:rsidRPr="00A84A1F">
        <w:t xml:space="preserve">This project, led by </w:t>
      </w:r>
      <w:r w:rsidRPr="005E7098">
        <w:rPr>
          <w:b/>
          <w:bCs/>
        </w:rPr>
        <w:t>Dr Sheelagh Daniels-Mayes</w:t>
      </w:r>
      <w:r w:rsidRPr="000466E9">
        <w:rPr>
          <w:b/>
        </w:rPr>
        <w:t>,</w:t>
      </w:r>
      <w:r w:rsidRPr="00A84A1F">
        <w:t xml:space="preserve"> a First Nations braille reader and lecturer at Melbourne University, aims to explore the feasibility of constructing a braille code for First Nations languages. If possible, </w:t>
      </w:r>
      <w:r w:rsidRPr="00A84A1F">
        <w:lastRenderedPageBreak/>
        <w:t>the aim is to produce a code that works for all languages, without destroying the character and nuance of any. This could be a challenge, as there are over 150 First Nations languages in Australia.</w:t>
      </w:r>
    </w:p>
    <w:p w14:paraId="4EC4B449" w14:textId="5EDCF72C" w:rsidR="00D4722E" w:rsidRPr="00A84A1F" w:rsidRDefault="00D4722E" w:rsidP="00A84A1F">
      <w:r w:rsidRPr="00A84A1F">
        <w:t xml:space="preserve">The project has received grant funding for a research assistant and is slowly progressing. One </w:t>
      </w:r>
      <w:r w:rsidR="007C0724" w:rsidRPr="00A84A1F">
        <w:t>major</w:t>
      </w:r>
      <w:r w:rsidRPr="00A84A1F">
        <w:t xml:space="preserve"> challenge has been gathering members for face-to-face meetings, as participants are scattered across Australia. Additionally, engaging with First Nations community leaders requires a diplomatic approach, given the history of </w:t>
      </w:r>
      <w:r w:rsidRPr="00A84A1F">
        <w:lastRenderedPageBreak/>
        <w:t>colonization in Australia. The ABA also created an explainer document on the significance of braille for First Nations languages to address initial misunderstandings, as some community leaders were under the impression that we wished to rewrite their languages.</w:t>
      </w:r>
    </w:p>
    <w:p w14:paraId="564465C9" w14:textId="77777777" w:rsidR="00D4722E" w:rsidRPr="00A84A1F" w:rsidRDefault="00D4722E" w:rsidP="00A84A1F">
      <w:r w:rsidRPr="00A84A1F">
        <w:t>This year, we hope to progress to the stage where language braille is written. Face-to-face contact would help to make this part of the project happen.</w:t>
      </w:r>
    </w:p>
    <w:p w14:paraId="1901B0C1" w14:textId="7A94883F" w:rsidR="00D4722E" w:rsidRPr="00A84A1F" w:rsidRDefault="00D4722E" w:rsidP="005E7098">
      <w:pPr>
        <w:pStyle w:val="Heading3"/>
      </w:pPr>
      <w:r w:rsidRPr="00A84A1F">
        <w:lastRenderedPageBreak/>
        <w:t>DBT Producers</w:t>
      </w:r>
      <w:r w:rsidR="00D7444F">
        <w:t>'</w:t>
      </w:r>
      <w:r w:rsidRPr="00A84A1F">
        <w:t xml:space="preserve"> Manual</w:t>
      </w:r>
    </w:p>
    <w:p w14:paraId="5AFC648C" w14:textId="42449360" w:rsidR="00D4722E" w:rsidRPr="00A84A1F" w:rsidRDefault="00D4722E" w:rsidP="00A84A1F">
      <w:r w:rsidRPr="00A84A1F">
        <w:t>It</w:t>
      </w:r>
      <w:r w:rsidR="00D7444F">
        <w:t>'</w:t>
      </w:r>
      <w:r w:rsidRPr="00A84A1F">
        <w:t>s been a long time coming, but we are pleased to announce that a working group is now in place to oversee much-needed updates to the DBT Producers</w:t>
      </w:r>
      <w:r w:rsidR="00D7444F">
        <w:t>'</w:t>
      </w:r>
      <w:r w:rsidRPr="00A84A1F">
        <w:t xml:space="preserve"> Manual. While the manual is an excellent document, it was last updated in 2011, so it is due for an update.</w:t>
      </w:r>
    </w:p>
    <w:p w14:paraId="6157C520" w14:textId="537455DB" w:rsidR="00D4722E" w:rsidRPr="00A84A1F" w:rsidRDefault="00D4722E" w:rsidP="00A84A1F">
      <w:r w:rsidRPr="00A84A1F">
        <w:t>We hope to have the update ready for proofing by the end of 2025, with a view to launching it at the 2026 Round Table conference.</w:t>
      </w:r>
    </w:p>
    <w:p w14:paraId="7F323AF5" w14:textId="532E4258" w:rsidR="00D4722E" w:rsidRPr="00A84A1F" w:rsidRDefault="00D4722E" w:rsidP="00A84A1F">
      <w:r w:rsidRPr="00A84A1F">
        <w:lastRenderedPageBreak/>
        <w:t>Further information, including a full list of working group participants, can be found in the entry for DBT Producers</w:t>
      </w:r>
      <w:r w:rsidR="00D7444F">
        <w:t>'</w:t>
      </w:r>
      <w:r w:rsidRPr="00A84A1F">
        <w:t xml:space="preserve"> Manual in this report.</w:t>
      </w:r>
    </w:p>
    <w:p w14:paraId="450CBD25" w14:textId="77777777" w:rsidR="00D4722E" w:rsidRPr="00A84A1F" w:rsidRDefault="00D4722E" w:rsidP="003C567F">
      <w:pPr>
        <w:pStyle w:val="Heading3"/>
      </w:pPr>
      <w:r w:rsidRPr="00A84A1F">
        <w:t>Braille Music Online Course</w:t>
      </w:r>
    </w:p>
    <w:p w14:paraId="4AB2CFD5" w14:textId="310E9132" w:rsidR="00D4722E" w:rsidRPr="00A84A1F" w:rsidRDefault="00D4722E" w:rsidP="00A84A1F">
      <w:r w:rsidRPr="00A84A1F">
        <w:t xml:space="preserve">In partnership with </w:t>
      </w:r>
      <w:proofErr w:type="spellStart"/>
      <w:r w:rsidRPr="00DF187A">
        <w:rPr>
          <w:b/>
          <w:bCs/>
        </w:rPr>
        <w:t>NextSense</w:t>
      </w:r>
      <w:proofErr w:type="spellEnd"/>
      <w:r w:rsidRPr="00DF187A">
        <w:rPr>
          <w:b/>
          <w:bCs/>
        </w:rPr>
        <w:t>,</w:t>
      </w:r>
      <w:r w:rsidRPr="00A84A1F">
        <w:t xml:space="preserve"> the ABA is developing an online course for teachers of braille music. This course will be designed for beginners and will serve as a resource for both braille music teachers and transcribers. The course is being written by Leanne Newham and coded by </w:t>
      </w:r>
      <w:r w:rsidRPr="00DF187A">
        <w:rPr>
          <w:b/>
          <w:bCs/>
        </w:rPr>
        <w:t xml:space="preserve">Craig Cashmore, with input from music </w:t>
      </w:r>
      <w:r w:rsidRPr="00DF187A">
        <w:rPr>
          <w:b/>
          <w:bCs/>
        </w:rPr>
        <w:lastRenderedPageBreak/>
        <w:t>teachers and braille transcribers from across the country.</w:t>
      </w:r>
    </w:p>
    <w:p w14:paraId="48DBF4C5" w14:textId="77777777" w:rsidR="00D4722E" w:rsidRPr="00A84A1F" w:rsidRDefault="00D4722E" w:rsidP="00A84A1F">
      <w:r w:rsidRPr="00A84A1F">
        <w:t>If successful, the ABA plans to expand this resource to include intermediate and advanced-level courses. Further details about this project will be presented at the ABA workshop on Monday 26 May, so please do come along if you would like to know more.</w:t>
      </w:r>
    </w:p>
    <w:p w14:paraId="2E5DCC87" w14:textId="77777777" w:rsidR="000466E9" w:rsidRDefault="00462799" w:rsidP="00DF187A">
      <w:pPr>
        <w:pStyle w:val="Heading2"/>
        <w:rPr>
          <w:b w:val="0"/>
        </w:rPr>
      </w:pPr>
      <w:r w:rsidRPr="00A84A1F">
        <w:t>Communications</w:t>
      </w:r>
    </w:p>
    <w:p w14:paraId="382D39A4" w14:textId="77777777" w:rsidR="000466E9" w:rsidRDefault="002F511A" w:rsidP="00A84A1F">
      <w:r w:rsidRPr="00A84A1F">
        <w:t>The ABA has a strong online and social media presence.</w:t>
      </w:r>
      <w:r w:rsidR="00197B97" w:rsidRPr="00A84A1F">
        <w:t xml:space="preserve"> Our Facebook page, OZBRL mailing list, website and </w:t>
      </w:r>
      <w:r w:rsidR="00197B97" w:rsidRPr="00A84A1F">
        <w:lastRenderedPageBreak/>
        <w:t>correspondence page continue to provide opportunities to share braille-related information and resources.</w:t>
      </w:r>
    </w:p>
    <w:p w14:paraId="5B7C4CD2" w14:textId="1AC7D3A0" w:rsidR="006E255E" w:rsidRPr="00A84A1F" w:rsidRDefault="006E255E" w:rsidP="00292E3C">
      <w:pPr>
        <w:pStyle w:val="ListParagraph"/>
        <w:numPr>
          <w:ilvl w:val="0"/>
          <w:numId w:val="7"/>
        </w:numPr>
      </w:pPr>
      <w:r w:rsidRPr="00A84A1F">
        <w:t xml:space="preserve">Facebook page: </w:t>
      </w:r>
      <w:hyperlink r:id="rId9" w:history="1">
        <w:r w:rsidR="000466E9">
          <w:rPr>
            <w:rStyle w:val="Hyperlink"/>
          </w:rPr>
          <w:t>http://www.facebook.com/BrailleAustralia</w:t>
        </w:r>
      </w:hyperlink>
    </w:p>
    <w:p w14:paraId="4A9BEFC7" w14:textId="06E31791" w:rsidR="006E255E" w:rsidRPr="00A84A1F" w:rsidRDefault="006E255E" w:rsidP="00292E3C">
      <w:pPr>
        <w:pStyle w:val="ListParagraph"/>
        <w:numPr>
          <w:ilvl w:val="0"/>
          <w:numId w:val="7"/>
        </w:numPr>
      </w:pPr>
      <w:r w:rsidRPr="00A84A1F">
        <w:t xml:space="preserve">OZBRL mailing list: </w:t>
      </w:r>
      <w:hyperlink r:id="rId10" w:history="1">
        <w:r w:rsidR="000466E9">
          <w:rPr>
            <w:rStyle w:val="Hyperlink"/>
          </w:rPr>
          <w:t>ozbrl@groups.io</w:t>
        </w:r>
      </w:hyperlink>
    </w:p>
    <w:p w14:paraId="5B4A76D0" w14:textId="19B9CF3A" w:rsidR="006E255E" w:rsidRPr="00A84A1F" w:rsidRDefault="006E255E" w:rsidP="00292E3C">
      <w:pPr>
        <w:pStyle w:val="ListParagraph"/>
        <w:numPr>
          <w:ilvl w:val="0"/>
          <w:numId w:val="7"/>
        </w:numPr>
      </w:pPr>
      <w:r w:rsidRPr="00A84A1F">
        <w:t xml:space="preserve">ABA website: </w:t>
      </w:r>
      <w:hyperlink r:id="rId11" w:history="1">
        <w:r w:rsidR="000466E9">
          <w:rPr>
            <w:rStyle w:val="Hyperlink"/>
          </w:rPr>
          <w:t>https://brailleaustralia.org</w:t>
        </w:r>
      </w:hyperlink>
    </w:p>
    <w:p w14:paraId="52BCFB61" w14:textId="195AD881" w:rsidR="006E255E" w:rsidRPr="00A84A1F" w:rsidRDefault="006E255E" w:rsidP="00292E3C">
      <w:pPr>
        <w:pStyle w:val="ListParagraph"/>
        <w:numPr>
          <w:ilvl w:val="0"/>
          <w:numId w:val="7"/>
        </w:numPr>
      </w:pPr>
      <w:r w:rsidRPr="00A84A1F">
        <w:t xml:space="preserve">Correspondence page: </w:t>
      </w:r>
      <w:hyperlink r:id="rId12" w:history="1">
        <w:r w:rsidR="000466E9">
          <w:rPr>
            <w:rStyle w:val="Hyperlink"/>
          </w:rPr>
          <w:t>https://brailleaustralia.org/contact-us</w:t>
        </w:r>
      </w:hyperlink>
    </w:p>
    <w:p w14:paraId="1E7ABA65" w14:textId="04B2717F" w:rsidR="006E255E" w:rsidRPr="00A84A1F" w:rsidRDefault="006E255E" w:rsidP="00A84A1F">
      <w:r w:rsidRPr="00A84A1F">
        <w:lastRenderedPageBreak/>
        <w:t>Full reports of the ABA</w:t>
      </w:r>
      <w:r w:rsidR="00D7444F">
        <w:t>'</w:t>
      </w:r>
      <w:r w:rsidRPr="00A84A1F">
        <w:t>s communication activities are attached.</w:t>
      </w:r>
    </w:p>
    <w:p w14:paraId="4942A84B" w14:textId="228D99F4" w:rsidR="002F511A" w:rsidRPr="00A84A1F" w:rsidRDefault="0078025F" w:rsidP="00DF187A">
      <w:pPr>
        <w:pStyle w:val="Heading2"/>
      </w:pPr>
      <w:r w:rsidRPr="00A84A1F">
        <w:t>International Reports</w:t>
      </w:r>
    </w:p>
    <w:p w14:paraId="50F4FA12" w14:textId="7ADC6367" w:rsidR="0078025F" w:rsidRPr="00A84A1F" w:rsidRDefault="0078025F" w:rsidP="00DF187A">
      <w:pPr>
        <w:pStyle w:val="Heading3"/>
      </w:pPr>
      <w:r w:rsidRPr="00A84A1F">
        <w:t>BANZAT</w:t>
      </w:r>
    </w:p>
    <w:p w14:paraId="77E39B84" w14:textId="73DE51DD" w:rsidR="00065609" w:rsidRPr="00A84A1F" w:rsidRDefault="0078025F" w:rsidP="00A84A1F">
      <w:r w:rsidRPr="00A84A1F">
        <w:t xml:space="preserve">The </w:t>
      </w:r>
      <w:r w:rsidR="006E255E" w:rsidRPr="00A84A1F">
        <w:t xml:space="preserve">key </w:t>
      </w:r>
      <w:r w:rsidRPr="00A84A1F">
        <w:t xml:space="preserve">highlight of the year for the Braille Authority of New Zealand Aotearoa Trust (BANZAT) was hosting the Eighth General Assembly of the International Council on English Braille in Auckland, after a long gap since the 2016 event. The assembly featured speakers, papers, equipment displays, </w:t>
      </w:r>
      <w:r w:rsidRPr="00A84A1F">
        <w:lastRenderedPageBreak/>
        <w:t>and discussions focused on advancing Braille literacy</w:t>
      </w:r>
      <w:r w:rsidR="00065609" w:rsidRPr="00A84A1F">
        <w:t>.</w:t>
      </w:r>
    </w:p>
    <w:p w14:paraId="256FF874" w14:textId="67EF40F7" w:rsidR="00065609" w:rsidRPr="00A84A1F" w:rsidRDefault="00065609" w:rsidP="00A84A1F">
      <w:r w:rsidRPr="00A84A1F">
        <w:t>A full report of BANZAT</w:t>
      </w:r>
      <w:r w:rsidR="00D7444F">
        <w:t>'</w:t>
      </w:r>
      <w:r w:rsidRPr="00A84A1F">
        <w:t>s activities throughout the year is attached to this document.</w:t>
      </w:r>
    </w:p>
    <w:p w14:paraId="2B6F94C4" w14:textId="6E494055" w:rsidR="005D45D9" w:rsidRPr="00A84A1F" w:rsidRDefault="005D45D9" w:rsidP="00A84A1F">
      <w:r w:rsidRPr="00A84A1F">
        <w:t>International Council of English Braille (ICEB)</w:t>
      </w:r>
    </w:p>
    <w:p w14:paraId="37295EF2" w14:textId="32F77768" w:rsidR="000C3D68" w:rsidRPr="00A84A1F" w:rsidRDefault="00B23D0D" w:rsidP="00A84A1F">
      <w:r w:rsidRPr="00A84A1F">
        <w:t xml:space="preserve">The ABA has a long-standing interest in collaboration with international braille authorities through its involvement with </w:t>
      </w:r>
      <w:r w:rsidR="000C3D68" w:rsidRPr="00A84A1F">
        <w:t>the International Council of English Braille</w:t>
      </w:r>
      <w:r w:rsidR="00065609" w:rsidRPr="00A84A1F">
        <w:t>.</w:t>
      </w:r>
      <w:r w:rsidRPr="00A84A1F">
        <w:t xml:space="preserve"> </w:t>
      </w:r>
      <w:r w:rsidR="000C3D68" w:rsidRPr="00A84A1F">
        <w:t xml:space="preserve">ICEB continues to promote the use of braille across English-speaking countries, </w:t>
      </w:r>
      <w:r w:rsidR="000C3D68" w:rsidRPr="00A84A1F">
        <w:lastRenderedPageBreak/>
        <w:t>including Australia, Canada, Ireland, New Zealand, Nigeria, South Africa, the USA, the UK, and newly joined Nepal.</w:t>
      </w:r>
    </w:p>
    <w:p w14:paraId="5612C4AA" w14:textId="08E7941A" w:rsidR="00B23D0D" w:rsidRPr="00A84A1F" w:rsidRDefault="00B23D0D" w:rsidP="00A84A1F">
      <w:r w:rsidRPr="00A84A1F">
        <w:t xml:space="preserve">This year, Australia sent four delegates and </w:t>
      </w:r>
      <w:proofErr w:type="gramStart"/>
      <w:r w:rsidRPr="00A84A1F">
        <w:t>a number of</w:t>
      </w:r>
      <w:proofErr w:type="gramEnd"/>
      <w:r w:rsidRPr="00A84A1F">
        <w:t xml:space="preserve"> observers to the ICEB General Assembly in Auckland, NZ. Our delegates were:</w:t>
      </w:r>
    </w:p>
    <w:p w14:paraId="290F8C3E" w14:textId="32348E9F" w:rsidR="00B23D0D" w:rsidRPr="00A84A1F" w:rsidRDefault="00D70F4D" w:rsidP="00292E3C">
      <w:pPr>
        <w:pStyle w:val="ListParagraph"/>
        <w:numPr>
          <w:ilvl w:val="0"/>
          <w:numId w:val="8"/>
        </w:numPr>
      </w:pPr>
      <w:r w:rsidRPr="00A84A1F">
        <w:t>J</w:t>
      </w:r>
      <w:r w:rsidR="00B23D0D" w:rsidRPr="00A84A1F">
        <w:t>ordie Howell, ABA Immediate Past Chair and outgoing Australian representative to ICEB</w:t>
      </w:r>
    </w:p>
    <w:p w14:paraId="5484023C" w14:textId="126F45EF" w:rsidR="00B23D0D" w:rsidRPr="00A84A1F" w:rsidRDefault="00B23D0D" w:rsidP="00292E3C">
      <w:pPr>
        <w:pStyle w:val="ListParagraph"/>
        <w:numPr>
          <w:ilvl w:val="0"/>
          <w:numId w:val="8"/>
        </w:numPr>
      </w:pPr>
      <w:r w:rsidRPr="00A84A1F">
        <w:t>Kim Barber, ABA Executive member and incoming Australian representative to ICEB</w:t>
      </w:r>
    </w:p>
    <w:p w14:paraId="67569E39" w14:textId="48064F02" w:rsidR="00B23D0D" w:rsidRPr="00A84A1F" w:rsidRDefault="00B23D0D" w:rsidP="00292E3C">
      <w:pPr>
        <w:pStyle w:val="ListParagraph"/>
        <w:numPr>
          <w:ilvl w:val="0"/>
          <w:numId w:val="8"/>
        </w:numPr>
      </w:pPr>
      <w:r w:rsidRPr="00A84A1F">
        <w:lastRenderedPageBreak/>
        <w:t>Jodie Doolan, current Code Maintenance Committee Representative for Australia</w:t>
      </w:r>
    </w:p>
    <w:p w14:paraId="0100D62A" w14:textId="0A38D151" w:rsidR="00B23D0D" w:rsidRPr="00A84A1F" w:rsidRDefault="00B23D0D" w:rsidP="00292E3C">
      <w:pPr>
        <w:pStyle w:val="ListParagraph"/>
        <w:numPr>
          <w:ilvl w:val="0"/>
          <w:numId w:val="8"/>
        </w:numPr>
      </w:pPr>
      <w:r w:rsidRPr="00A84A1F">
        <w:t>Scott Erichsen, ABA Executive member and interested delegate.</w:t>
      </w:r>
    </w:p>
    <w:p w14:paraId="1824BA7D" w14:textId="61522E42" w:rsidR="00B23D0D" w:rsidRPr="00A84A1F" w:rsidRDefault="00B23D0D" w:rsidP="00A84A1F">
      <w:r w:rsidRPr="00A84A1F">
        <w:t>In accordance with ICEB</w:t>
      </w:r>
      <w:r w:rsidR="00D7444F">
        <w:t>'</w:t>
      </w:r>
      <w:r w:rsidRPr="00A84A1F">
        <w:t>s rules, two of our delegates were touchreaders. Three attended in person while one attended virtually.</w:t>
      </w:r>
    </w:p>
    <w:p w14:paraId="1812BF7E" w14:textId="0861BB71" w:rsidR="00D4722E" w:rsidRPr="00A84A1F" w:rsidRDefault="00D4722E" w:rsidP="00A84A1F">
      <w:r w:rsidRPr="00A84A1F">
        <w:t>For a full account of ICEB</w:t>
      </w:r>
      <w:r w:rsidR="00D7444F">
        <w:t>'</w:t>
      </w:r>
      <w:r w:rsidRPr="00A84A1F">
        <w:t>s activities for the year, includin</w:t>
      </w:r>
      <w:r w:rsidR="00065609" w:rsidRPr="00A84A1F">
        <w:t>g a summary of resolutions from the General Assembly and reports from ICEB</w:t>
      </w:r>
      <w:r w:rsidR="00D7444F">
        <w:t>'</w:t>
      </w:r>
      <w:r w:rsidR="00065609" w:rsidRPr="00A84A1F">
        <w:t xml:space="preserve">s committees, </w:t>
      </w:r>
      <w:r w:rsidRPr="00A84A1F">
        <w:t>please see the attached reports.</w:t>
      </w:r>
    </w:p>
    <w:p w14:paraId="6E3DA5B9" w14:textId="072BAC98" w:rsidR="00E857E2" w:rsidRPr="00A84A1F" w:rsidRDefault="00E857E2" w:rsidP="005458EE">
      <w:pPr>
        <w:pStyle w:val="Heading2"/>
      </w:pPr>
      <w:r w:rsidRPr="00A84A1F">
        <w:lastRenderedPageBreak/>
        <w:t>Acknowledgements and Thanks</w:t>
      </w:r>
    </w:p>
    <w:p w14:paraId="4E0B99A0" w14:textId="50A2EFEC" w:rsidR="00E857E2" w:rsidRPr="00A84A1F" w:rsidRDefault="00E857E2" w:rsidP="00A84A1F">
      <w:r w:rsidRPr="00A84A1F">
        <w:t>The ABA extends its heartfelt thanks to the following individuals and organi</w:t>
      </w:r>
      <w:r w:rsidR="00D70F4D" w:rsidRPr="00A84A1F">
        <w:t>s</w:t>
      </w:r>
      <w:r w:rsidRPr="00A84A1F">
        <w:t>ations for their support throughout the year:</w:t>
      </w:r>
    </w:p>
    <w:p w14:paraId="2E116CDD" w14:textId="77777777" w:rsidR="00E857E2" w:rsidRPr="00A84A1F" w:rsidRDefault="00E857E2" w:rsidP="00292E3C">
      <w:pPr>
        <w:pStyle w:val="ListParagraph"/>
        <w:numPr>
          <w:ilvl w:val="0"/>
          <w:numId w:val="9"/>
        </w:numPr>
      </w:pPr>
      <w:r w:rsidRPr="005458EE">
        <w:rPr>
          <w:b/>
          <w:bCs/>
        </w:rPr>
        <w:t>Sonali Marathe</w:t>
      </w:r>
      <w:r w:rsidRPr="000466E9">
        <w:rPr>
          <w:bCs/>
        </w:rPr>
        <w:t xml:space="preserve"> </w:t>
      </w:r>
      <w:r w:rsidRPr="00A84A1F">
        <w:t>and the Round Table Executive for their continued support and advice.</w:t>
      </w:r>
    </w:p>
    <w:p w14:paraId="6D8A16AD" w14:textId="1D3CE863" w:rsidR="00E857E2" w:rsidRPr="00A84A1F" w:rsidRDefault="00E857E2" w:rsidP="00292E3C">
      <w:pPr>
        <w:pStyle w:val="ListParagraph"/>
        <w:numPr>
          <w:ilvl w:val="0"/>
          <w:numId w:val="9"/>
        </w:numPr>
      </w:pPr>
      <w:r w:rsidRPr="005458EE">
        <w:rPr>
          <w:b/>
          <w:bCs/>
        </w:rPr>
        <w:t xml:space="preserve">David </w:t>
      </w:r>
      <w:proofErr w:type="spellStart"/>
      <w:r w:rsidRPr="005458EE">
        <w:rPr>
          <w:b/>
          <w:bCs/>
        </w:rPr>
        <w:t>Vosnacos</w:t>
      </w:r>
      <w:proofErr w:type="spellEnd"/>
      <w:r w:rsidRPr="00A84A1F">
        <w:t xml:space="preserve"> for resolving a significant security issue related to the ABA</w:t>
      </w:r>
      <w:r w:rsidR="00D7444F">
        <w:t>'</w:t>
      </w:r>
      <w:r w:rsidRPr="00A84A1F">
        <w:t xml:space="preserve">s correspondence page, as well as fixing a longstanding </w:t>
      </w:r>
      <w:r w:rsidRPr="00A84A1F">
        <w:lastRenderedPageBreak/>
        <w:t xml:space="preserve">problem with uploading </w:t>
      </w:r>
      <w:r w:rsidRPr="005458EE">
        <w:rPr>
          <w:b/>
          <w:bCs/>
        </w:rPr>
        <w:t>BRF</w:t>
      </w:r>
      <w:r w:rsidRPr="00A84A1F">
        <w:t xml:space="preserve"> files to the website.</w:t>
      </w:r>
    </w:p>
    <w:p w14:paraId="6594D41F" w14:textId="72BC99A4" w:rsidR="00E857E2" w:rsidRPr="00A84A1F" w:rsidRDefault="00E857E2" w:rsidP="00292E3C">
      <w:pPr>
        <w:pStyle w:val="ListParagraph"/>
        <w:numPr>
          <w:ilvl w:val="0"/>
          <w:numId w:val="10"/>
        </w:numPr>
      </w:pPr>
      <w:r w:rsidRPr="00A84A1F">
        <w:t xml:space="preserve">The outgoing </w:t>
      </w:r>
      <w:r w:rsidR="00F305F2" w:rsidRPr="00A84A1F">
        <w:t xml:space="preserve">ABA </w:t>
      </w:r>
      <w:r w:rsidRPr="00A84A1F">
        <w:t>Executive members for their valuable contributions over the past two years.</w:t>
      </w:r>
    </w:p>
    <w:p w14:paraId="199A8B0C" w14:textId="77777777" w:rsidR="00E857E2" w:rsidRPr="00A84A1F" w:rsidRDefault="00E857E2" w:rsidP="00292E3C">
      <w:pPr>
        <w:pStyle w:val="ListParagraph"/>
        <w:numPr>
          <w:ilvl w:val="0"/>
          <w:numId w:val="10"/>
        </w:numPr>
      </w:pPr>
      <w:r w:rsidRPr="00A84A1F">
        <w:t>The incoming Executive members for their enthusiasm and commitment. We look forward to working together and shaping the direction of the ABA in the coming years.</w:t>
      </w:r>
    </w:p>
    <w:p w14:paraId="58D50068" w14:textId="5F499707" w:rsidR="00E857E2" w:rsidRPr="00A84A1F" w:rsidRDefault="00E857E2" w:rsidP="00A84A1F">
      <w:r w:rsidRPr="00A84A1F">
        <w:t xml:space="preserve">To the broader ABA community, thank you for your ongoing support, contributions </w:t>
      </w:r>
      <w:r w:rsidR="00F305F2" w:rsidRPr="00A84A1F">
        <w:t xml:space="preserve">and </w:t>
      </w:r>
      <w:r w:rsidRPr="00A84A1F">
        <w:t>your presence today.</w:t>
      </w:r>
    </w:p>
    <w:p w14:paraId="7E7D86B2" w14:textId="74BE45A6" w:rsidR="00E857E2" w:rsidRPr="00A84A1F" w:rsidRDefault="00E857E2" w:rsidP="009272BC">
      <w:pPr>
        <w:pStyle w:val="Heading2"/>
      </w:pPr>
      <w:r w:rsidRPr="00A84A1F">
        <w:lastRenderedPageBreak/>
        <w:t>Conclusion</w:t>
      </w:r>
    </w:p>
    <w:p w14:paraId="30A5509A" w14:textId="11F88669" w:rsidR="00E857E2" w:rsidRPr="00A84A1F" w:rsidRDefault="00E857E2" w:rsidP="00A84A1F">
      <w:r w:rsidRPr="00A84A1F">
        <w:t>The ABA</w:t>
      </w:r>
      <w:r w:rsidR="00D7444F">
        <w:t>'</w:t>
      </w:r>
      <w:r w:rsidRPr="00A84A1F">
        <w:t>s work this year has been both productive and forward-looking, with a focus on collaboration, updates, and the continued development of braille-related resources. As we approach a new election cycle, we are excited about the future</w:t>
      </w:r>
      <w:r w:rsidR="00E631D7" w:rsidRPr="00A84A1F">
        <w:t xml:space="preserve"> of the Australian Braille </w:t>
      </w:r>
      <w:r w:rsidR="009F62B5" w:rsidRPr="00A84A1F">
        <w:t>Authority.</w:t>
      </w:r>
    </w:p>
    <w:p w14:paraId="2FDFCF49" w14:textId="0E7372A7" w:rsidR="00D70F4D" w:rsidRPr="00A84A1F" w:rsidRDefault="00D70F4D" w:rsidP="00A84A1F">
      <w:r w:rsidRPr="00932FD9">
        <w:rPr>
          <w:b/>
        </w:rPr>
        <w:t>Tristan Clare</w:t>
      </w:r>
      <w:r w:rsidRPr="00932FD9">
        <w:rPr>
          <w:b/>
        </w:rPr>
        <w:br/>
      </w:r>
      <w:r w:rsidRPr="00A84A1F">
        <w:t>ABA Chair</w:t>
      </w:r>
    </w:p>
    <w:p w14:paraId="0E9A27F8" w14:textId="77777777" w:rsidR="00D70F4D" w:rsidRPr="00A84A1F" w:rsidRDefault="00D70F4D" w:rsidP="00932FD9">
      <w:pPr>
        <w:pStyle w:val="Heading1"/>
      </w:pPr>
      <w:bookmarkStart w:id="10" w:name="_Hlk193277579"/>
      <w:r w:rsidRPr="00A84A1F">
        <w:lastRenderedPageBreak/>
        <w:t>Reports</w:t>
      </w:r>
    </w:p>
    <w:p w14:paraId="08721777" w14:textId="77777777" w:rsidR="000466E9" w:rsidRDefault="00C74E77" w:rsidP="00932FD9">
      <w:pPr>
        <w:pStyle w:val="Heading2"/>
        <w:rPr>
          <w:b w:val="0"/>
        </w:rPr>
      </w:pPr>
      <w:r w:rsidRPr="00A84A1F">
        <w:t>Sydney Braille Forum 2024</w:t>
      </w:r>
    </w:p>
    <w:p w14:paraId="2618575D" w14:textId="3A090E30" w:rsidR="00C74E77" w:rsidRPr="00A84A1F" w:rsidRDefault="00C74E77" w:rsidP="00A84A1F">
      <w:r w:rsidRPr="00A84A1F">
        <w:t>The Sydney Braille Forum is an integral part of the Australian Braille Authority; enabling members interested in the production, teaching or use of braille to come together to promote braille and to discuss braille related issues.</w:t>
      </w:r>
    </w:p>
    <w:p w14:paraId="0EDC4652" w14:textId="116B74FE" w:rsidR="00C74E77" w:rsidRPr="00A84A1F" w:rsidRDefault="00C74E77" w:rsidP="00A84A1F">
      <w:r w:rsidRPr="00A84A1F">
        <w:t xml:space="preserve">It is a forum that encourages both advocacy and discussion on a range of braille related issues as well as fostering social networking among its </w:t>
      </w:r>
      <w:r w:rsidRPr="00A84A1F">
        <w:lastRenderedPageBreak/>
        <w:t>members. Dinner often follows to allow further informal conversations.</w:t>
      </w:r>
    </w:p>
    <w:p w14:paraId="3382641C" w14:textId="74478EDB" w:rsidR="00C74E77" w:rsidRPr="00A84A1F" w:rsidRDefault="00C74E77" w:rsidP="00A84A1F">
      <w:r w:rsidRPr="00A84A1F">
        <w:t xml:space="preserve">In 2024, meetings were held on the Wednesday evenings and the forum has continued to offer </w:t>
      </w:r>
      <w:r w:rsidR="00D7444F">
        <w:t>"</w:t>
      </w:r>
      <w:r w:rsidRPr="00A84A1F">
        <w:t>hybrid</w:t>
      </w:r>
      <w:r w:rsidR="00D7444F">
        <w:t>"</w:t>
      </w:r>
      <w:r w:rsidRPr="00A84A1F">
        <w:t xml:space="preserve"> meeting (both zoom and face-to-face participants). We have had speakers joining us including Luca from </w:t>
      </w:r>
      <w:r w:rsidR="00D7444F">
        <w:t>"</w:t>
      </w:r>
      <w:r w:rsidRPr="00A84A1F">
        <w:t>Braille by Luca</w:t>
      </w:r>
      <w:r w:rsidR="00D7444F">
        <w:t>"</w:t>
      </w:r>
      <w:r w:rsidRPr="00A84A1F">
        <w:t xml:space="preserve">, sharing his braille courses for schools and braille cards, Chris </w:t>
      </w:r>
      <w:proofErr w:type="spellStart"/>
      <w:r w:rsidRPr="00A84A1F">
        <w:t>Papasavva</w:t>
      </w:r>
      <w:proofErr w:type="spellEnd"/>
      <w:r w:rsidRPr="00A84A1F">
        <w:t xml:space="preserve"> where we investigated the insides of Perkins braillers, who knew that there were so many parts! and we had Vision Australia joining us to share </w:t>
      </w:r>
      <w:r w:rsidRPr="00A84A1F">
        <w:lastRenderedPageBreak/>
        <w:t>their newly developed UV printed resources.</w:t>
      </w:r>
    </w:p>
    <w:p w14:paraId="2C475DBA" w14:textId="75C7934C" w:rsidR="00C74E77" w:rsidRPr="00A84A1F" w:rsidRDefault="00C74E77" w:rsidP="00A84A1F">
      <w:r w:rsidRPr="00A84A1F">
        <w:t>The forum held a hugely successful Braille Competition Awards Night on 20th November 2024, celebrating our students</w:t>
      </w:r>
      <w:r w:rsidR="00D7444F">
        <w:t>'</w:t>
      </w:r>
      <w:r w:rsidRPr="00A84A1F">
        <w:t xml:space="preserve"> achievements in braille literacy where we had 42 students participate. This year they could choose from a story starter of </w:t>
      </w:r>
      <w:r w:rsidR="006722AE" w:rsidRPr="00A84A1F">
        <w:t>their</w:t>
      </w:r>
      <w:r w:rsidRPr="00A84A1F">
        <w:t xml:space="preserve"> choice or write a creative story of their choice focusing on the theme of the “Paralympic Games”. Students were also asked to identify braille errors in a passage to encourage proof reading of their work. We had entrants from </w:t>
      </w:r>
      <w:r w:rsidRPr="00A84A1F">
        <w:lastRenderedPageBreak/>
        <w:t>Department of Education and Catholic Education. The Braille marking committee was fortunate to have volunteer touch readers who were former participants in the competition.</w:t>
      </w:r>
    </w:p>
    <w:p w14:paraId="48E378B5" w14:textId="0CFC8174" w:rsidR="00C74E77" w:rsidRPr="00A84A1F" w:rsidRDefault="00C74E77" w:rsidP="00A84A1F">
      <w:r w:rsidRPr="00A84A1F">
        <w:t>It is wonderful to recognise our students</w:t>
      </w:r>
      <w:r w:rsidR="00D7444F">
        <w:t>'</w:t>
      </w:r>
      <w:r w:rsidRPr="00A84A1F">
        <w:t xml:space="preserve"> efforts to not only their parents, but also their teachers, ISTVs and wider school community raising an awareness of the importance of braille reading and writing skills for vision-impaired/blind students.</w:t>
      </w:r>
    </w:p>
    <w:p w14:paraId="599A8890" w14:textId="4F235789" w:rsidR="00C74E77" w:rsidRPr="00A84A1F" w:rsidRDefault="00C74E77" w:rsidP="00A84A1F">
      <w:r w:rsidRPr="00A84A1F">
        <w:t xml:space="preserve">The competition was topped off by our award-winning guest author Samera </w:t>
      </w:r>
      <w:r w:rsidRPr="00A84A1F">
        <w:lastRenderedPageBreak/>
        <w:t>Kamaleddine, who read and entertained us with reading from her new book “The Sideways Orbit of Evie Hart”</w:t>
      </w:r>
      <w:r w:rsidR="00932FD9">
        <w:t>.</w:t>
      </w:r>
    </w:p>
    <w:p w14:paraId="7DF2AD53" w14:textId="19E1FE56" w:rsidR="00C74E77" w:rsidRPr="00A84A1F" w:rsidRDefault="00C74E77" w:rsidP="00A84A1F">
      <w:r w:rsidRPr="00A84A1F">
        <w:t>We were extremely fortunate to have very generous sponsors from DoE, DoE Braille and Large Print Services, Kathryn Arch Memorial Trust, John Laws Radio Show, Quantum RLV, Vision Australia, Pacific Vision, I.O.O.F NSW and Guide Dogs NSW. These generous donations assisted in another celebrated evening for all.</w:t>
      </w:r>
    </w:p>
    <w:p w14:paraId="61F04814" w14:textId="754A4395" w:rsidR="00C74E77" w:rsidRPr="00A84A1F" w:rsidRDefault="00C74E77" w:rsidP="00A84A1F">
      <w:r w:rsidRPr="00A84A1F">
        <w:lastRenderedPageBreak/>
        <w:t>Kim Barber</w:t>
      </w:r>
      <w:r w:rsidR="002F1FF1" w:rsidRPr="00A84A1F">
        <w:t>–</w:t>
      </w:r>
      <w:r w:rsidRPr="00A84A1F">
        <w:t>Convenor Sydney Braille Forum</w:t>
      </w:r>
    </w:p>
    <w:p w14:paraId="2D13B91E" w14:textId="77777777" w:rsidR="00C74E77" w:rsidRPr="00A84A1F" w:rsidRDefault="00C74E77" w:rsidP="00F47D56">
      <w:pPr>
        <w:pStyle w:val="Heading2"/>
      </w:pPr>
      <w:r w:rsidRPr="00A84A1F">
        <w:t>Trans-Tasman Certificate of Proficiency in Unified English Braille–Kim Barber</w:t>
      </w:r>
    </w:p>
    <w:p w14:paraId="68B17D07" w14:textId="77777777" w:rsidR="00C74E77" w:rsidRPr="00A84A1F" w:rsidRDefault="00C74E77" w:rsidP="00A84A1F">
      <w:r w:rsidRPr="00A84A1F">
        <w:t>These open-book examinations, offered annually, test a candidate's working knowledge of the UEB code. They also set a high standard of braille production to which we believe all braille transcribers should aspire.</w:t>
      </w:r>
    </w:p>
    <w:p w14:paraId="7C165A2B" w14:textId="77777777" w:rsidR="00C74E77" w:rsidRPr="00A84A1F" w:rsidRDefault="00C74E77" w:rsidP="00A84A1F">
      <w:r w:rsidRPr="00A84A1F">
        <w:t>The examination consists of three parts.</w:t>
      </w:r>
    </w:p>
    <w:p w14:paraId="02F2E8F2" w14:textId="77777777" w:rsidR="000466E9" w:rsidRDefault="00C74E77" w:rsidP="00A84A1F">
      <w:r w:rsidRPr="00F47D56">
        <w:rPr>
          <w:b/>
          <w:bCs/>
        </w:rPr>
        <w:lastRenderedPageBreak/>
        <w:t>Part A:</w:t>
      </w:r>
      <w:r w:rsidRPr="00A84A1F">
        <w:t xml:space="preserve"> Transcription of three print passages to braille in three different genres, totalling approximately 1500 words in all.</w:t>
      </w:r>
    </w:p>
    <w:p w14:paraId="00F6D555" w14:textId="77777777" w:rsidR="000466E9" w:rsidRDefault="00C74E77" w:rsidP="00292E3C">
      <w:pPr>
        <w:pStyle w:val="ListParagraph"/>
        <w:numPr>
          <w:ilvl w:val="0"/>
          <w:numId w:val="11"/>
        </w:numPr>
      </w:pPr>
      <w:r w:rsidRPr="00A84A1F">
        <w:t>Passage 1: Literary prose</w:t>
      </w:r>
    </w:p>
    <w:p w14:paraId="1FB91C3F" w14:textId="77777777" w:rsidR="000466E9" w:rsidRDefault="00C74E77" w:rsidP="00292E3C">
      <w:pPr>
        <w:pStyle w:val="ListParagraph"/>
        <w:numPr>
          <w:ilvl w:val="0"/>
          <w:numId w:val="11"/>
        </w:numPr>
      </w:pPr>
      <w:r w:rsidRPr="00A84A1F">
        <w:t>Passage 2: Recipe</w:t>
      </w:r>
    </w:p>
    <w:p w14:paraId="4CC19016" w14:textId="1862C1FF" w:rsidR="00C74E77" w:rsidRPr="00A84A1F" w:rsidRDefault="00C74E77" w:rsidP="00292E3C">
      <w:pPr>
        <w:pStyle w:val="ListParagraph"/>
        <w:numPr>
          <w:ilvl w:val="0"/>
          <w:numId w:val="11"/>
        </w:numPr>
      </w:pPr>
      <w:r w:rsidRPr="00A84A1F">
        <w:t>Passage 3: A poem</w:t>
      </w:r>
    </w:p>
    <w:p w14:paraId="33486CF6" w14:textId="77777777" w:rsidR="000466E9" w:rsidRDefault="00C74E77" w:rsidP="00F47D56">
      <w:pPr>
        <w:rPr>
          <w:bCs/>
        </w:rPr>
      </w:pPr>
      <w:r w:rsidRPr="00F47D56">
        <w:rPr>
          <w:b/>
          <w:bCs/>
        </w:rPr>
        <w:t>Part B:</w:t>
      </w:r>
    </w:p>
    <w:p w14:paraId="716D7711" w14:textId="1B7D5C3E" w:rsidR="00C74E77" w:rsidRPr="00A84A1F" w:rsidRDefault="00C74E77" w:rsidP="00292E3C">
      <w:pPr>
        <w:pStyle w:val="ListParagraph"/>
        <w:numPr>
          <w:ilvl w:val="0"/>
          <w:numId w:val="12"/>
        </w:numPr>
      </w:pPr>
      <w:r w:rsidRPr="00A84A1F">
        <w:t>Transcription of a braille passage to print</w:t>
      </w:r>
    </w:p>
    <w:p w14:paraId="29CF1D8F" w14:textId="77777777" w:rsidR="000466E9" w:rsidRDefault="00C74E77" w:rsidP="00E967D2">
      <w:pPr>
        <w:keepNext/>
        <w:keepLines/>
        <w:rPr>
          <w:bCs/>
        </w:rPr>
      </w:pPr>
      <w:r w:rsidRPr="00F47D56">
        <w:rPr>
          <w:b/>
          <w:bCs/>
        </w:rPr>
        <w:lastRenderedPageBreak/>
        <w:t>Part C:</w:t>
      </w:r>
    </w:p>
    <w:p w14:paraId="66EE6394" w14:textId="77777777" w:rsidR="000466E9" w:rsidRDefault="00C74E77" w:rsidP="00E967D2">
      <w:pPr>
        <w:pStyle w:val="ListParagraph"/>
        <w:keepNext/>
        <w:keepLines/>
        <w:numPr>
          <w:ilvl w:val="0"/>
          <w:numId w:val="13"/>
        </w:numPr>
      </w:pPr>
      <w:r w:rsidRPr="00A84A1F">
        <w:t>A braille passage containing approximately 10 errors is provided, together with an error-free copy of the passage</w:t>
      </w:r>
    </w:p>
    <w:p w14:paraId="5A9CFE09" w14:textId="09ADADBA" w:rsidR="00C74E77" w:rsidRPr="00A84A1F" w:rsidRDefault="00C74E77" w:rsidP="00A84A1F">
      <w:r w:rsidRPr="00A84A1F">
        <w:t>The examination package also includes instructions and marking criteria for each section. Touch readers completing the examination are provided with uncontracted mark-up braille format of Part A and Part C print materials and a list of the mark-up codes are used.</w:t>
      </w:r>
    </w:p>
    <w:p w14:paraId="53CA7297" w14:textId="77777777" w:rsidR="00C74E77" w:rsidRPr="00A84A1F" w:rsidRDefault="00C74E77" w:rsidP="00A84A1F">
      <w:r w:rsidRPr="00A84A1F">
        <w:lastRenderedPageBreak/>
        <w:t>In 2024, out of the six candidates who submitted, one candidate was successful, gaining a pass.</w:t>
      </w:r>
    </w:p>
    <w:p w14:paraId="58AB80A6" w14:textId="77777777" w:rsidR="000466E9" w:rsidRDefault="00C74E77" w:rsidP="00A84A1F">
      <w:r w:rsidRPr="00A84A1F">
        <w:t>Post the end of the 2024 examination, the Chair of the ABA, Tristan Claire met with BLENNZ, Maria Stevens, seeking to develop set examination criteria to ensure some of the key elements are tested across examination papers for annual consistency within the papers.</w:t>
      </w:r>
    </w:p>
    <w:p w14:paraId="33C374B3" w14:textId="626F08A5" w:rsidR="00C74E77" w:rsidRPr="00A84A1F" w:rsidRDefault="00C74E77" w:rsidP="00F47D56">
      <w:pPr>
        <w:pStyle w:val="Heading2"/>
      </w:pPr>
      <w:r w:rsidRPr="00A84A1F">
        <w:lastRenderedPageBreak/>
        <w:t>DBT Producers</w:t>
      </w:r>
      <w:r w:rsidR="00D7444F">
        <w:t>'</w:t>
      </w:r>
      <w:r w:rsidRPr="00A84A1F">
        <w:t xml:space="preserve"> Manual update</w:t>
      </w:r>
    </w:p>
    <w:p w14:paraId="5A6A589C" w14:textId="67B64FA2" w:rsidR="00C74E77" w:rsidRPr="00A84A1F" w:rsidRDefault="00C74E77" w:rsidP="00A84A1F">
      <w:r w:rsidRPr="00A84A1F">
        <w:t>An update to the DBT Producers</w:t>
      </w:r>
      <w:r w:rsidR="00D7444F">
        <w:t>'</w:t>
      </w:r>
      <w:r w:rsidRPr="00A84A1F">
        <w:t xml:space="preserve"> Manual has been a long-standing item on the ABA Agenda. The update is overdue, as the Manual was last released in 2011. Since that time there have been several major software releases, as well as significant updates to the UEB Rulebook and Guidelines for Technical Materials. Mainstream computer software has also undergone significant advances, which affect the way files are edited and handled by The Duxbury Braille Translator.</w:t>
      </w:r>
    </w:p>
    <w:p w14:paraId="03D1F56F" w14:textId="76336CEC" w:rsidR="00C74E77" w:rsidRPr="00A84A1F" w:rsidRDefault="00C74E77" w:rsidP="00A84A1F">
      <w:r w:rsidRPr="00A84A1F">
        <w:lastRenderedPageBreak/>
        <w:t>Until recently, it hasn</w:t>
      </w:r>
      <w:r w:rsidR="00D7444F">
        <w:t>'</w:t>
      </w:r>
      <w:r w:rsidRPr="00A84A1F">
        <w:t>t been possible to get the update project started. Several factors contributed to the delay, including a very buggy update to The Duxbury Braille Translator, which was so hard to work with that many organisations held off updating until it could be fixed.</w:t>
      </w:r>
    </w:p>
    <w:p w14:paraId="1B9C0E9D" w14:textId="4476BE8E" w:rsidR="00C74E77" w:rsidRPr="00A84A1F" w:rsidRDefault="00C74E77" w:rsidP="00A84A1F">
      <w:r w:rsidRPr="00A84A1F">
        <w:t xml:space="preserve">This all changed last year when Jordie Howell posted an email to people from many of the major braille production organisations asking for interested people to join a working group. The project was then taken over by </w:t>
      </w:r>
      <w:r w:rsidR="006722AE" w:rsidRPr="00A84A1F">
        <w:t>me</w:t>
      </w:r>
      <w:r w:rsidRPr="00A84A1F">
        <w:t xml:space="preserve">, as </w:t>
      </w:r>
      <w:r w:rsidRPr="00A84A1F">
        <w:lastRenderedPageBreak/>
        <w:t>Jordie gradually scaled back her responsibilities.</w:t>
      </w:r>
    </w:p>
    <w:p w14:paraId="4CE95E4C" w14:textId="77777777" w:rsidR="00C74E77" w:rsidRPr="00A84A1F" w:rsidRDefault="00C74E77" w:rsidP="00A84A1F">
      <w:r w:rsidRPr="00A84A1F">
        <w:t>Since that time, we have established a working group, with representatives from many of the major braille production organisations in Australia. Working group participants are:</w:t>
      </w:r>
    </w:p>
    <w:p w14:paraId="2FD36B78" w14:textId="1795069A" w:rsidR="00C74E77" w:rsidRPr="00A84A1F" w:rsidRDefault="00C74E77" w:rsidP="00292E3C">
      <w:pPr>
        <w:pStyle w:val="ListParagraph"/>
        <w:numPr>
          <w:ilvl w:val="0"/>
          <w:numId w:val="14"/>
        </w:numPr>
      </w:pPr>
      <w:r w:rsidRPr="00A84A1F">
        <w:t xml:space="preserve">Tristan Clare, ABA Chair, </w:t>
      </w:r>
      <w:proofErr w:type="spellStart"/>
      <w:r w:rsidRPr="00A84A1F">
        <w:t>NextSense</w:t>
      </w:r>
      <w:proofErr w:type="spellEnd"/>
    </w:p>
    <w:p w14:paraId="5CCE969C" w14:textId="49FF02F1" w:rsidR="00C74E77" w:rsidRPr="00A84A1F" w:rsidRDefault="00C74E77" w:rsidP="00292E3C">
      <w:pPr>
        <w:pStyle w:val="ListParagraph"/>
        <w:numPr>
          <w:ilvl w:val="0"/>
          <w:numId w:val="14"/>
        </w:numPr>
      </w:pPr>
      <w:r w:rsidRPr="00A84A1F">
        <w:t>Leanne Tucker, Department of Education</w:t>
      </w:r>
    </w:p>
    <w:p w14:paraId="7C74CB77" w14:textId="1B61E517" w:rsidR="00C74E77" w:rsidRPr="00A84A1F" w:rsidRDefault="00C74E77" w:rsidP="00292E3C">
      <w:pPr>
        <w:pStyle w:val="ListParagraph"/>
        <w:numPr>
          <w:ilvl w:val="0"/>
          <w:numId w:val="14"/>
        </w:numPr>
      </w:pPr>
      <w:r w:rsidRPr="00A84A1F">
        <w:t>Deb Murphy, Vision Australia</w:t>
      </w:r>
    </w:p>
    <w:p w14:paraId="27AE8A8B" w14:textId="789262BC" w:rsidR="00C74E77" w:rsidRPr="00A84A1F" w:rsidRDefault="00C74E77" w:rsidP="00292E3C">
      <w:pPr>
        <w:pStyle w:val="ListParagraph"/>
        <w:numPr>
          <w:ilvl w:val="0"/>
          <w:numId w:val="14"/>
        </w:numPr>
      </w:pPr>
      <w:r w:rsidRPr="00A84A1F">
        <w:t>Sarah Kelly, Statewide Vision Resource Centre (</w:t>
      </w:r>
      <w:proofErr w:type="spellStart"/>
      <w:r w:rsidRPr="00A84A1F">
        <w:t>svrc</w:t>
      </w:r>
      <w:proofErr w:type="spellEnd"/>
      <w:r w:rsidRPr="00A84A1F">
        <w:t>)</w:t>
      </w:r>
    </w:p>
    <w:p w14:paraId="6E05C924" w14:textId="6FB53BF4" w:rsidR="00C74E77" w:rsidRPr="00A84A1F" w:rsidRDefault="00C74E77" w:rsidP="00292E3C">
      <w:pPr>
        <w:pStyle w:val="ListParagraph"/>
        <w:numPr>
          <w:ilvl w:val="0"/>
          <w:numId w:val="14"/>
        </w:numPr>
      </w:pPr>
      <w:r w:rsidRPr="00A84A1F">
        <w:lastRenderedPageBreak/>
        <w:t>Janine Land and Tennille Smith, South Australian School for Vision Impaired (</w:t>
      </w:r>
      <w:r w:rsidR="002F1FF1" w:rsidRPr="00A84A1F">
        <w:t>SASSVI</w:t>
      </w:r>
      <w:r w:rsidRPr="00A84A1F">
        <w:t>)</w:t>
      </w:r>
    </w:p>
    <w:p w14:paraId="6F025154" w14:textId="5BDC507F" w:rsidR="00C74E77" w:rsidRPr="00A84A1F" w:rsidRDefault="00C74E77" w:rsidP="00292E3C">
      <w:pPr>
        <w:pStyle w:val="ListParagraph"/>
        <w:numPr>
          <w:ilvl w:val="0"/>
          <w:numId w:val="14"/>
        </w:numPr>
      </w:pPr>
      <w:r w:rsidRPr="00A84A1F">
        <w:t>Leone Carroll, Visibility.</w:t>
      </w:r>
    </w:p>
    <w:p w14:paraId="095729A2" w14:textId="7CE95A3A" w:rsidR="00C74E77" w:rsidRPr="00A84A1F" w:rsidRDefault="00C74E77" w:rsidP="00A84A1F">
      <w:r w:rsidRPr="00A84A1F">
        <w:t xml:space="preserve">Initially, Michael Walker from SASVI and Deb Lewis from SVRC were a part of the working </w:t>
      </w:r>
      <w:r w:rsidR="002F1FF1" w:rsidRPr="00A84A1F">
        <w:t>group but</w:t>
      </w:r>
      <w:r w:rsidRPr="00A84A1F">
        <w:t xml:space="preserve"> have since left the braille production business.</w:t>
      </w:r>
    </w:p>
    <w:p w14:paraId="511E30D5" w14:textId="2E09004A" w:rsidR="00C74E77" w:rsidRPr="00A84A1F" w:rsidRDefault="00C74E77" w:rsidP="00A84A1F">
      <w:r w:rsidRPr="00A84A1F">
        <w:t xml:space="preserve">The working group meets via Teams about once every three months to check in with one another. So </w:t>
      </w:r>
      <w:r w:rsidR="002F1FF1" w:rsidRPr="00A84A1F">
        <w:t>far,</w:t>
      </w:r>
      <w:r w:rsidRPr="00A84A1F">
        <w:t xml:space="preserve"> we have had two very productive and exciting sessions.</w:t>
      </w:r>
    </w:p>
    <w:p w14:paraId="0E4432E6" w14:textId="77777777" w:rsidR="00C74E77" w:rsidRPr="00A84A1F" w:rsidRDefault="00C74E77" w:rsidP="00A84A1F">
      <w:r w:rsidRPr="00A84A1F">
        <w:lastRenderedPageBreak/>
        <w:t>In between meetings, people are working on the update via a shared document in Teams. Having this technology at our disposal has really streamlined the collaborative process, as, although everyone has their own section of the manual to work on, there are often references to other sections that need to be cross-checked or update.</w:t>
      </w:r>
    </w:p>
    <w:p w14:paraId="50F447CC" w14:textId="77777777" w:rsidR="000466E9" w:rsidRDefault="00C74E77" w:rsidP="00A84A1F">
      <w:r w:rsidRPr="00A84A1F">
        <w:t>Our goal is to have the update ready for proofing by the end of 2025, with a view to launching it at the 2026 Round Table conference.</w:t>
      </w:r>
    </w:p>
    <w:p w14:paraId="576A56E8" w14:textId="467350EC" w:rsidR="00DC622F" w:rsidRPr="00A84A1F" w:rsidRDefault="00507441" w:rsidP="0017563A">
      <w:pPr>
        <w:pStyle w:val="Heading2"/>
      </w:pPr>
      <w:r w:rsidRPr="00A84A1F">
        <w:lastRenderedPageBreak/>
        <w:t>Australian Braille Authorit</w:t>
      </w:r>
      <w:r w:rsidR="00DC622F" w:rsidRPr="00A84A1F">
        <w:t xml:space="preserve">y </w:t>
      </w:r>
      <w:r w:rsidRPr="00A84A1F">
        <w:t>Social Media Report</w:t>
      </w:r>
    </w:p>
    <w:p w14:paraId="228674DD" w14:textId="77777777" w:rsidR="00507441" w:rsidRPr="00A84A1F" w:rsidRDefault="00507441" w:rsidP="00A84A1F">
      <w:r w:rsidRPr="00A84A1F">
        <w:t>This report was prepared by Ben Clare, Australian Braille Authority Executive member and Co-author of the ABA Facebook page. It contains information relating to the activities of ABA's social media presence, highlights relevant statistics and plans for further engagement with our social media followers moving forward.</w:t>
      </w:r>
    </w:p>
    <w:p w14:paraId="42532F6E" w14:textId="6DD1E354" w:rsidR="00507441" w:rsidRPr="00A84A1F" w:rsidRDefault="00507441" w:rsidP="00A84A1F">
      <w:r w:rsidRPr="00A84A1F">
        <w:t>Our Facebook page: (</w:t>
      </w:r>
      <w:hyperlink r:id="rId13" w:history="1">
        <w:r w:rsidR="000466E9">
          <w:rPr>
            <w:rStyle w:val="Hyperlink"/>
          </w:rPr>
          <w:t>http://www.facebook.com/BrailleAustralia</w:t>
        </w:r>
      </w:hyperlink>
      <w:r w:rsidRPr="00A84A1F">
        <w:t xml:space="preserve">) continues to be a valuable </w:t>
      </w:r>
      <w:r w:rsidRPr="00A84A1F">
        <w:lastRenderedPageBreak/>
        <w:t xml:space="preserve">platform for engaging the general public and likeminded Braille and blindness organisations in Australia and Internationally, providing useful and interesting information related to Braille in general, the Australian Braille Authority and various media events, especially prominent as the world continues to celebrate the 200th anniversary of Braille. Our page features a combination of relevant content gathered from other Facebook pages and original content generated by the ABA. Some examples include sharing information about Braille </w:t>
      </w:r>
      <w:r w:rsidRPr="00A84A1F">
        <w:lastRenderedPageBreak/>
        <w:t xml:space="preserve">related events conducted by such organisations as Braille House and Vision Australia and original content including media interviews conducted by our </w:t>
      </w:r>
      <w:proofErr w:type="gramStart"/>
      <w:r w:rsidRPr="00A84A1F">
        <w:t>Chairperson</w:t>
      </w:r>
      <w:proofErr w:type="gramEnd"/>
      <w:r w:rsidRPr="00A84A1F">
        <w:t xml:space="preserve"> and a live cross to the Braille Awareness event held immediately after the SPEVI conference in Brisbane in January this year. The number of likes received from page followers and post shares indicates positive engagement with our audience, meaning knowledge of the ABA and information we post is read by people well beyond our organisation, also attracting new </w:t>
      </w:r>
      <w:r w:rsidRPr="00A84A1F">
        <w:lastRenderedPageBreak/>
        <w:t>followers who can potentially access our website and other ABA and Round Table resources.</w:t>
      </w:r>
    </w:p>
    <w:p w14:paraId="5C354080" w14:textId="43A209A1" w:rsidR="00507441" w:rsidRPr="00A84A1F" w:rsidRDefault="00507441" w:rsidP="00A84A1F">
      <w:r w:rsidRPr="00A84A1F">
        <w:t>As we are a proud member of Round Table, content posted to our page also highlights the work of the organisation and publicises deadlines and messages related to the annual conference.</w:t>
      </w:r>
    </w:p>
    <w:p w14:paraId="2C7AA919" w14:textId="69FF83E7" w:rsidR="00507441" w:rsidRPr="00A84A1F" w:rsidRDefault="00507441" w:rsidP="008452D5">
      <w:pPr>
        <w:pStyle w:val="Heading3"/>
      </w:pPr>
      <w:r w:rsidRPr="00A84A1F">
        <w:t>Some interesting Stats</w:t>
      </w:r>
    </w:p>
    <w:p w14:paraId="77D59B2D" w14:textId="0A74174D" w:rsidR="00507441" w:rsidRPr="00A84A1F" w:rsidRDefault="00507441" w:rsidP="00A84A1F">
      <w:r w:rsidRPr="00A84A1F">
        <w:t>All statistics mentioned in this report are accurate as of 10 March 2025.</w:t>
      </w:r>
    </w:p>
    <w:p w14:paraId="58AEFB91" w14:textId="77777777" w:rsidR="00507441" w:rsidRPr="00A84A1F" w:rsidRDefault="00507441" w:rsidP="00292E3C">
      <w:pPr>
        <w:pStyle w:val="ListParagraph"/>
        <w:numPr>
          <w:ilvl w:val="0"/>
          <w:numId w:val="15"/>
        </w:numPr>
      </w:pPr>
      <w:r w:rsidRPr="00A84A1F">
        <w:t>Number of followers: 1195.</w:t>
      </w:r>
    </w:p>
    <w:p w14:paraId="4BF5CB02" w14:textId="77777777" w:rsidR="00507441" w:rsidRPr="00A84A1F" w:rsidRDefault="00507441" w:rsidP="00292E3C">
      <w:pPr>
        <w:pStyle w:val="ListParagraph"/>
        <w:numPr>
          <w:ilvl w:val="0"/>
          <w:numId w:val="15"/>
        </w:numPr>
      </w:pPr>
      <w:r w:rsidRPr="00A84A1F">
        <w:lastRenderedPageBreak/>
        <w:t>Men: 22.70%.</w:t>
      </w:r>
    </w:p>
    <w:p w14:paraId="2F79E3B2" w14:textId="77777777" w:rsidR="00507441" w:rsidRPr="00A84A1F" w:rsidRDefault="00507441" w:rsidP="00292E3C">
      <w:pPr>
        <w:pStyle w:val="ListParagraph"/>
        <w:numPr>
          <w:ilvl w:val="0"/>
          <w:numId w:val="15"/>
        </w:numPr>
      </w:pPr>
      <w:r w:rsidRPr="00A84A1F">
        <w:t>Women: 77.30%.</w:t>
      </w:r>
    </w:p>
    <w:p w14:paraId="7220E094" w14:textId="77777777" w:rsidR="00507441" w:rsidRPr="00A84A1F" w:rsidRDefault="00507441" w:rsidP="00292E3C">
      <w:pPr>
        <w:pStyle w:val="ListParagraph"/>
        <w:numPr>
          <w:ilvl w:val="0"/>
          <w:numId w:val="15"/>
        </w:numPr>
      </w:pPr>
      <w:r w:rsidRPr="00A84A1F">
        <w:t xml:space="preserve">Organisations following us include Vision Australia, </w:t>
      </w:r>
      <w:proofErr w:type="spellStart"/>
      <w:r w:rsidRPr="00A84A1F">
        <w:t>NextSense</w:t>
      </w:r>
      <w:proofErr w:type="spellEnd"/>
      <w:r w:rsidRPr="00A84A1F">
        <w:t>, BANZAT, Samoa Blind Persons Association and RNIB.</w:t>
      </w:r>
    </w:p>
    <w:p w14:paraId="2EF72A5D" w14:textId="48F399BF" w:rsidR="00507441" w:rsidRPr="00A84A1F" w:rsidRDefault="00507441" w:rsidP="00292E3C">
      <w:pPr>
        <w:pStyle w:val="ListParagraph"/>
        <w:numPr>
          <w:ilvl w:val="0"/>
          <w:numId w:val="15"/>
        </w:numPr>
      </w:pPr>
      <w:r w:rsidRPr="00A84A1F">
        <w:t>While 80 percent of page followers reside in Australia, we also have a following in the UK, US, New Zealand, Samoa and Pakistan where there are 21 individuals following our page.</w:t>
      </w:r>
    </w:p>
    <w:p w14:paraId="1D604F74" w14:textId="48F5C3F9" w:rsidR="00507441" w:rsidRPr="00A84A1F" w:rsidRDefault="00507441" w:rsidP="008452D5">
      <w:pPr>
        <w:pStyle w:val="Heading3"/>
      </w:pPr>
      <w:r w:rsidRPr="00A84A1F">
        <w:lastRenderedPageBreak/>
        <w:t>Future direction</w:t>
      </w:r>
    </w:p>
    <w:p w14:paraId="0D0C2E6E" w14:textId="3CFBE4F6" w:rsidR="00507441" w:rsidRPr="00A84A1F" w:rsidRDefault="00507441" w:rsidP="00A84A1F">
      <w:r w:rsidRPr="00A84A1F">
        <w:t>Given our growing online audience, as an Executive we've discussed creating more ABA original content so we can publicise our work and increase familiarity of the Braille code. Wherever ABA members are involved in events, appear in the media or have relevant information to share, all are invited to submit content to be shared on the ABA Facebook page.</w:t>
      </w:r>
    </w:p>
    <w:p w14:paraId="57DBCF7F" w14:textId="268B8B35" w:rsidR="00507441" w:rsidRPr="00A84A1F" w:rsidRDefault="00507441" w:rsidP="008452D5">
      <w:pPr>
        <w:pStyle w:val="Heading3"/>
      </w:pPr>
      <w:r w:rsidRPr="00A84A1F">
        <w:lastRenderedPageBreak/>
        <w:t>Acknowledgments</w:t>
      </w:r>
    </w:p>
    <w:p w14:paraId="1D31C354" w14:textId="5A3D0AA7" w:rsidR="00507441" w:rsidRPr="00A84A1F" w:rsidRDefault="00507441" w:rsidP="00A84A1F">
      <w:r w:rsidRPr="00A84A1F">
        <w:t>I wish to thank Chelsea Bartlett, Tristan Clare, Melissa Fanshawe and Leona Holloway for posting interesting content to our Facebook page and to other members of the Executive, Round Table and ABA communities for creating content that has attracted new followers and has provided interesting and useful information.</w:t>
      </w:r>
    </w:p>
    <w:p w14:paraId="191F40B0" w14:textId="513E71CF" w:rsidR="00507441" w:rsidRPr="00A84A1F" w:rsidRDefault="00507441" w:rsidP="00A84A1F">
      <w:r w:rsidRPr="008452D5">
        <w:rPr>
          <w:b/>
        </w:rPr>
        <w:t>Ben Clare</w:t>
      </w:r>
      <w:r w:rsidR="00D70F4D" w:rsidRPr="008452D5">
        <w:rPr>
          <w:b/>
        </w:rPr>
        <w:br/>
      </w:r>
      <w:r w:rsidRPr="00A84A1F">
        <w:t>10</w:t>
      </w:r>
      <w:r w:rsidR="00D70F4D" w:rsidRPr="00A84A1F">
        <w:t xml:space="preserve"> March </w:t>
      </w:r>
      <w:r w:rsidRPr="00A84A1F">
        <w:t>2025</w:t>
      </w:r>
    </w:p>
    <w:p w14:paraId="38E64995" w14:textId="56B28DC1" w:rsidR="006247DA" w:rsidRPr="00A84A1F" w:rsidRDefault="006247DA" w:rsidP="008452D5">
      <w:pPr>
        <w:pStyle w:val="Heading2"/>
      </w:pPr>
      <w:r w:rsidRPr="00A84A1F">
        <w:lastRenderedPageBreak/>
        <w:t xml:space="preserve">ABA </w:t>
      </w:r>
      <w:r w:rsidR="00D70F4D" w:rsidRPr="00A84A1F">
        <w:t>W</w:t>
      </w:r>
      <w:r w:rsidRPr="00A84A1F">
        <w:t>ebsite Report 2024</w:t>
      </w:r>
    </w:p>
    <w:p w14:paraId="75A1A002" w14:textId="27BFB044" w:rsidR="006247DA" w:rsidRPr="00A84A1F" w:rsidRDefault="006247DA" w:rsidP="00A84A1F">
      <w:r w:rsidRPr="00A84A1F">
        <w:t xml:space="preserve">The Australian Braille Authority (ABA) maintains the website </w:t>
      </w:r>
      <w:hyperlink r:id="rId14" w:history="1">
        <w:r w:rsidR="000466E9">
          <w:rPr>
            <w:rStyle w:val="Hyperlink"/>
          </w:rPr>
          <w:t>https://brailleaustralia.org</w:t>
        </w:r>
      </w:hyperlink>
      <w:r w:rsidRPr="00A84A1F">
        <w:t>, serving as a comprehensive resource for braille-related information and services in Australia. The ABA oversees the development and maintenance of braille codes and specifications used in Australia, acts as a braille accreditation body, and promotes braille as the primary literacy medium for people who are blind, deafblind, or have severe vision impairment.</w:t>
      </w:r>
    </w:p>
    <w:p w14:paraId="5484667C" w14:textId="77777777" w:rsidR="006247DA" w:rsidRPr="00A84A1F" w:rsidRDefault="006247DA" w:rsidP="008452D5">
      <w:pPr>
        <w:pStyle w:val="Heading3"/>
      </w:pPr>
      <w:r w:rsidRPr="00A84A1F">
        <w:lastRenderedPageBreak/>
        <w:t>Website Overview</w:t>
      </w:r>
    </w:p>
    <w:p w14:paraId="765C8354" w14:textId="77777777" w:rsidR="006247DA" w:rsidRPr="00A84A1F" w:rsidRDefault="006247DA" w:rsidP="00A84A1F">
      <w:r w:rsidRPr="00A84A1F">
        <w:t>The website is structured to provide users with easy access to a wealth of information and resources related to braille. Key sections include:</w:t>
      </w:r>
    </w:p>
    <w:p w14:paraId="56271703" w14:textId="77777777" w:rsidR="006247DA" w:rsidRPr="00A84A1F" w:rsidRDefault="006247DA" w:rsidP="00292E3C">
      <w:pPr>
        <w:pStyle w:val="ListParagraph"/>
        <w:numPr>
          <w:ilvl w:val="0"/>
          <w:numId w:val="16"/>
        </w:numPr>
      </w:pPr>
      <w:r w:rsidRPr="00A84A1F">
        <w:t>News: Updates on recent developments, events, and announcements pertinent to the braille community.</w:t>
      </w:r>
    </w:p>
    <w:p w14:paraId="34AAC4B4" w14:textId="087281B3" w:rsidR="006247DA" w:rsidRPr="00A84A1F" w:rsidRDefault="006247DA" w:rsidP="00292E3C">
      <w:pPr>
        <w:pStyle w:val="ListParagraph"/>
        <w:numPr>
          <w:ilvl w:val="0"/>
          <w:numId w:val="16"/>
        </w:numPr>
      </w:pPr>
      <w:r w:rsidRPr="00A84A1F">
        <w:t xml:space="preserve">About Braille: Information on braille codes used in Australia, including Unified English Braille (UEB), which is the official braille code for Australia. This area of the website </w:t>
      </w:r>
      <w:r w:rsidRPr="00A84A1F">
        <w:lastRenderedPageBreak/>
        <w:t xml:space="preserve">has the most traffic with the most visited being the resource pages. Here you find a compilation of materials such as guidelines for braille transcription and formatting, foreign language materials, braille music, tactile graphics and more. The two newest resources added have been </w:t>
      </w:r>
      <w:r w:rsidRPr="000466E9">
        <w:t>The Rules of Unified English Braille</w:t>
      </w:r>
      <w:r w:rsidRPr="00A84A1F">
        <w:t xml:space="preserve"> (third edition, 2024) and the </w:t>
      </w:r>
      <w:r w:rsidRPr="000466E9">
        <w:t>ABA Chinese (Mandarin) and UEB</w:t>
      </w:r>
      <w:r w:rsidRPr="00A84A1F">
        <w:t> (2024)</w:t>
      </w:r>
    </w:p>
    <w:p w14:paraId="1648F579" w14:textId="77777777" w:rsidR="006247DA" w:rsidRPr="00A84A1F" w:rsidRDefault="006247DA" w:rsidP="00292E3C">
      <w:pPr>
        <w:pStyle w:val="ListParagraph"/>
        <w:numPr>
          <w:ilvl w:val="0"/>
          <w:numId w:val="16"/>
        </w:numPr>
      </w:pPr>
      <w:r w:rsidRPr="00A84A1F">
        <w:t xml:space="preserve">Braille directory: A directory of braille services and products within Australia, offering an overview of </w:t>
      </w:r>
      <w:r w:rsidRPr="00A84A1F">
        <w:lastRenderedPageBreak/>
        <w:t>braille transcription, braille products and sign makers.</w:t>
      </w:r>
    </w:p>
    <w:p w14:paraId="07FDF2C2" w14:textId="77777777" w:rsidR="006247DA" w:rsidRPr="00A84A1F" w:rsidRDefault="006247DA" w:rsidP="00292E3C">
      <w:pPr>
        <w:pStyle w:val="ListParagraph"/>
        <w:numPr>
          <w:ilvl w:val="0"/>
          <w:numId w:val="16"/>
        </w:numPr>
      </w:pPr>
      <w:r w:rsidRPr="00A84A1F">
        <w:t>Events: where you can find information on upcoming events, workshops and conferences related to braille and accessibility.</w:t>
      </w:r>
    </w:p>
    <w:p w14:paraId="3456C11D" w14:textId="77777777" w:rsidR="006247DA" w:rsidRPr="00A84A1F" w:rsidRDefault="006247DA" w:rsidP="008452D5">
      <w:pPr>
        <w:pStyle w:val="Heading3"/>
      </w:pPr>
      <w:r w:rsidRPr="00A84A1F">
        <w:t>Notable features</w:t>
      </w:r>
    </w:p>
    <w:p w14:paraId="7F3B37B1" w14:textId="77777777" w:rsidR="006247DA" w:rsidRPr="00A84A1F" w:rsidRDefault="006247DA" w:rsidP="00292E3C">
      <w:pPr>
        <w:pStyle w:val="ListParagraph"/>
        <w:numPr>
          <w:ilvl w:val="0"/>
          <w:numId w:val="17"/>
        </w:numPr>
      </w:pPr>
      <w:r w:rsidRPr="00A84A1F">
        <w:t>Braille in Public Spaces: the website highlights places in Australia where braille is incorporated, such as menus, tactile maps and playgrounds, promoting inclusivity and accessibility.</w:t>
      </w:r>
    </w:p>
    <w:p w14:paraId="1DD4906B" w14:textId="77777777" w:rsidR="006247DA" w:rsidRPr="00A84A1F" w:rsidRDefault="006247DA" w:rsidP="00292E3C">
      <w:pPr>
        <w:pStyle w:val="ListParagraph"/>
        <w:numPr>
          <w:ilvl w:val="0"/>
          <w:numId w:val="17"/>
        </w:numPr>
      </w:pPr>
      <w:r w:rsidRPr="00A84A1F">
        <w:lastRenderedPageBreak/>
        <w:t>Honour Role: Tributes to Australian and international past leaders in braille, acknowledging their contributions and preserving their legacy.</w:t>
      </w:r>
    </w:p>
    <w:p w14:paraId="7EB509F2" w14:textId="77777777" w:rsidR="006247DA" w:rsidRPr="00A84A1F" w:rsidRDefault="006247DA" w:rsidP="00292E3C">
      <w:pPr>
        <w:pStyle w:val="ListParagraph"/>
        <w:numPr>
          <w:ilvl w:val="0"/>
          <w:numId w:val="17"/>
        </w:numPr>
      </w:pPr>
      <w:r w:rsidRPr="00A84A1F">
        <w:t>Trans-Tasman: Information. On the Trans-Tasman Certificate of Proficiency in Unified English Braille, encouraging individuals involved in broad transcription, teaching, and production to attain certification.</w:t>
      </w:r>
    </w:p>
    <w:p w14:paraId="024B8825" w14:textId="77777777" w:rsidR="006247DA" w:rsidRPr="00A84A1F" w:rsidRDefault="006247DA" w:rsidP="00292E3C">
      <w:pPr>
        <w:pStyle w:val="ListParagraph"/>
        <w:numPr>
          <w:ilvl w:val="0"/>
          <w:numId w:val="17"/>
        </w:numPr>
      </w:pPr>
      <w:r w:rsidRPr="00A84A1F">
        <w:t>Online Learning: Links to the UEB online</w:t>
      </w:r>
    </w:p>
    <w:p w14:paraId="26B2B767" w14:textId="47528B1D" w:rsidR="006247DA" w:rsidRPr="00A84A1F" w:rsidRDefault="006247DA" w:rsidP="00A84A1F">
      <w:r w:rsidRPr="00A84A1F">
        <w:lastRenderedPageBreak/>
        <w:t xml:space="preserve">There has been a lot of work last year on fixing broken links, please provide any updates to be uploaded or if you spot and </w:t>
      </w:r>
      <w:proofErr w:type="gramStart"/>
      <w:r w:rsidRPr="00A84A1F">
        <w:t>edit</w:t>
      </w:r>
      <w:proofErr w:type="gramEnd"/>
      <w:r w:rsidRPr="00A84A1F">
        <w:t xml:space="preserve"> please advise </w:t>
      </w:r>
      <w:hyperlink r:id="rId15" w:history="1">
        <w:r w:rsidR="000466E9">
          <w:rPr>
            <w:rStyle w:val="Hyperlink"/>
          </w:rPr>
          <w:t>brailleaustralia.org</w:t>
        </w:r>
      </w:hyperlink>
    </w:p>
    <w:p w14:paraId="753FAACB" w14:textId="6CBFE1D3" w:rsidR="00D70F4D" w:rsidRPr="003636DC" w:rsidRDefault="00D70F4D" w:rsidP="00A84A1F">
      <w:pPr>
        <w:rPr>
          <w:b/>
        </w:rPr>
      </w:pPr>
      <w:r w:rsidRPr="003636DC">
        <w:rPr>
          <w:b/>
        </w:rPr>
        <w:t>Kim Barber</w:t>
      </w:r>
    </w:p>
    <w:p w14:paraId="3132BA98" w14:textId="77777777" w:rsidR="006247DA" w:rsidRPr="00A84A1F" w:rsidRDefault="006247DA" w:rsidP="006918CD">
      <w:pPr>
        <w:pStyle w:val="Heading2"/>
      </w:pPr>
      <w:r w:rsidRPr="00A84A1F">
        <w:t>ABA Correspondence Report 2024</w:t>
      </w:r>
    </w:p>
    <w:p w14:paraId="1ACA7B19" w14:textId="77777777" w:rsidR="006247DA" w:rsidRPr="00A84A1F" w:rsidRDefault="006247DA" w:rsidP="00A84A1F">
      <w:r w:rsidRPr="00A84A1F">
        <w:t>The ABA email is accessed through the ABA website Contact us page.</w:t>
      </w:r>
    </w:p>
    <w:p w14:paraId="4EF883F7" w14:textId="77777777" w:rsidR="000466E9" w:rsidRDefault="006247DA" w:rsidP="00A84A1F">
      <w:r w:rsidRPr="00A84A1F">
        <w:t xml:space="preserve">In August the ABA email address suffered a major spam outbreak. The email became </w:t>
      </w:r>
      <w:r w:rsidR="002F1FF1" w:rsidRPr="00A84A1F">
        <w:t>unusable,</w:t>
      </w:r>
      <w:r w:rsidRPr="00A84A1F">
        <w:t xml:space="preserve"> so the feed </w:t>
      </w:r>
      <w:r w:rsidRPr="00A84A1F">
        <w:lastRenderedPageBreak/>
        <w:t xml:space="preserve">was </w:t>
      </w:r>
      <w:proofErr w:type="gramStart"/>
      <w:r w:rsidRPr="00A84A1F">
        <w:t>closed down</w:t>
      </w:r>
      <w:proofErr w:type="gramEnd"/>
      <w:r w:rsidRPr="00A84A1F">
        <w:t>. Anti-spam measures were put in place. The monitoring of the correspondence was passed on to Janine Land. This is now set up on a separate personal email account.</w:t>
      </w:r>
    </w:p>
    <w:p w14:paraId="2E74D53C" w14:textId="467343B0" w:rsidR="006247DA" w:rsidRPr="00A84A1F" w:rsidRDefault="006247DA" w:rsidP="00A84A1F">
      <w:r w:rsidRPr="00A84A1F">
        <w:t>The new spam filter seems to be working with no spam messages coming through.</w:t>
      </w:r>
    </w:p>
    <w:p w14:paraId="185168D2" w14:textId="77777777" w:rsidR="000466E9" w:rsidRDefault="006247DA" w:rsidP="00A84A1F">
      <w:r w:rsidRPr="00A84A1F">
        <w:t xml:space="preserve">There are very few communications from the public and these mainly consist of requests for braille lessons or asking about braille signage, these I answer and redirect them to other </w:t>
      </w:r>
      <w:r w:rsidRPr="00A84A1F">
        <w:lastRenderedPageBreak/>
        <w:t>organisations. I inform the ABA executive of these at the meetings</w:t>
      </w:r>
    </w:p>
    <w:p w14:paraId="5326377A" w14:textId="2EEB6A15" w:rsidR="006247DA" w:rsidRPr="00A84A1F" w:rsidRDefault="006247DA" w:rsidP="00A84A1F">
      <w:r w:rsidRPr="00A84A1F">
        <w:t>We have a few regular subscriptions.</w:t>
      </w:r>
    </w:p>
    <w:p w14:paraId="5272B610" w14:textId="77777777" w:rsidR="000466E9" w:rsidRDefault="006247DA" w:rsidP="00292E3C">
      <w:pPr>
        <w:pStyle w:val="ListParagraph"/>
        <w:numPr>
          <w:ilvl w:val="0"/>
          <w:numId w:val="18"/>
        </w:numPr>
      </w:pPr>
      <w:r w:rsidRPr="00A84A1F">
        <w:t xml:space="preserve">Weekly updates from The </w:t>
      </w:r>
      <w:proofErr w:type="spellStart"/>
      <w:r w:rsidRPr="00A84A1F">
        <w:t>Braillists</w:t>
      </w:r>
      <w:proofErr w:type="spellEnd"/>
      <w:r w:rsidRPr="00A84A1F">
        <w:t xml:space="preserve"> Foundation from the UK.</w:t>
      </w:r>
    </w:p>
    <w:p w14:paraId="1D60BBB0" w14:textId="062EF4D1" w:rsidR="006247DA" w:rsidRPr="00A84A1F" w:rsidRDefault="006247DA" w:rsidP="00292E3C">
      <w:pPr>
        <w:pStyle w:val="ListParagraph"/>
        <w:numPr>
          <w:ilvl w:val="0"/>
          <w:numId w:val="18"/>
        </w:numPr>
      </w:pPr>
      <w:r w:rsidRPr="00A84A1F">
        <w:t>The Bulletin from Statewide Vision Resource Centre, which is very interesting.</w:t>
      </w:r>
    </w:p>
    <w:p w14:paraId="230D1FCA" w14:textId="77777777" w:rsidR="006247DA" w:rsidRPr="00A84A1F" w:rsidRDefault="006247DA" w:rsidP="00292E3C">
      <w:pPr>
        <w:pStyle w:val="ListParagraph"/>
        <w:numPr>
          <w:ilvl w:val="0"/>
          <w:numId w:val="18"/>
        </w:numPr>
      </w:pPr>
      <w:r w:rsidRPr="00A84A1F">
        <w:t>From Duxbury the news of the release of DBT 14.1.</w:t>
      </w:r>
    </w:p>
    <w:p w14:paraId="49893B7C" w14:textId="77777777" w:rsidR="006247DA" w:rsidRPr="00A84A1F" w:rsidRDefault="006247DA" w:rsidP="00292E3C">
      <w:pPr>
        <w:pStyle w:val="ListParagraph"/>
        <w:numPr>
          <w:ilvl w:val="0"/>
          <w:numId w:val="18"/>
        </w:numPr>
      </w:pPr>
      <w:r w:rsidRPr="00A84A1F">
        <w:t>IDEAS magazine (Information on Disability, Education and Awareness Services).</w:t>
      </w:r>
    </w:p>
    <w:p w14:paraId="30BBD93E" w14:textId="77777777" w:rsidR="006247DA" w:rsidRPr="00A84A1F" w:rsidRDefault="006247DA" w:rsidP="00292E3C">
      <w:pPr>
        <w:pStyle w:val="ListParagraph"/>
        <w:numPr>
          <w:ilvl w:val="0"/>
          <w:numId w:val="18"/>
        </w:numPr>
      </w:pPr>
      <w:r w:rsidRPr="00A84A1F">
        <w:lastRenderedPageBreak/>
        <w:t>The Website Traffic Summary which is generated from the ABA website.</w:t>
      </w:r>
    </w:p>
    <w:p w14:paraId="3189E728" w14:textId="554E3DEE" w:rsidR="006247DA" w:rsidRPr="00A84A1F" w:rsidRDefault="006247DA" w:rsidP="00292E3C">
      <w:pPr>
        <w:pStyle w:val="ListParagraph"/>
        <w:numPr>
          <w:ilvl w:val="0"/>
          <w:numId w:val="18"/>
        </w:numPr>
      </w:pPr>
      <w:r w:rsidRPr="00A84A1F">
        <w:t xml:space="preserve">Any updates from </w:t>
      </w:r>
      <w:r w:rsidR="002F1FF1" w:rsidRPr="00A84A1F">
        <w:t>WordPress</w:t>
      </w:r>
      <w:r w:rsidRPr="00A84A1F">
        <w:t xml:space="preserve"> about the ABA website</w:t>
      </w:r>
      <w:r w:rsidR="001B2011" w:rsidRPr="00A84A1F">
        <w:t>.</w:t>
      </w:r>
    </w:p>
    <w:p w14:paraId="7D18CBEC" w14:textId="32B351A9" w:rsidR="001B2011" w:rsidRPr="006918CD" w:rsidRDefault="001B2011" w:rsidP="00A84A1F">
      <w:pPr>
        <w:rPr>
          <w:b/>
        </w:rPr>
      </w:pPr>
      <w:r w:rsidRPr="006918CD">
        <w:rPr>
          <w:b/>
        </w:rPr>
        <w:t>Janine Land</w:t>
      </w:r>
    </w:p>
    <w:p w14:paraId="40698E24" w14:textId="04BFE1D8" w:rsidR="00507441" w:rsidRPr="00A84A1F" w:rsidRDefault="006247DA" w:rsidP="000425F4">
      <w:pPr>
        <w:pStyle w:val="Heading2"/>
      </w:pPr>
      <w:r w:rsidRPr="00A84A1F">
        <w:t xml:space="preserve">OZBRL </w:t>
      </w:r>
      <w:r w:rsidR="00D52D65" w:rsidRPr="00A84A1F">
        <w:t>Email List</w:t>
      </w:r>
    </w:p>
    <w:p w14:paraId="3C2276B0" w14:textId="77777777" w:rsidR="00D52D65" w:rsidRPr="00A84A1F" w:rsidRDefault="00D52D65" w:rsidP="00A84A1F">
      <w:proofErr w:type="spellStart"/>
      <w:r w:rsidRPr="00A84A1F">
        <w:t>Ozbrl</w:t>
      </w:r>
      <w:proofErr w:type="spellEnd"/>
      <w:r w:rsidRPr="00A84A1F">
        <w:t xml:space="preserve"> is the official communication channel for ABA. Notices for upcoming meetings and workshops are posted here along with the call for registrations for the annual Trans-Tasman Proficiency Examination in UEB. Discussions and decisions on </w:t>
      </w:r>
      <w:r w:rsidRPr="00A84A1F">
        <w:lastRenderedPageBreak/>
        <w:t xml:space="preserve">braille coding through ICEB are also held via </w:t>
      </w:r>
      <w:proofErr w:type="spellStart"/>
      <w:r w:rsidRPr="00A84A1F">
        <w:t>Ozbrl</w:t>
      </w:r>
      <w:proofErr w:type="spellEnd"/>
      <w:r w:rsidRPr="00A84A1F">
        <w:t>. Members discuss braille related questions and request Textbooks if an agency has already transcribed a particular publication.</w:t>
      </w:r>
    </w:p>
    <w:p w14:paraId="113014EF" w14:textId="77777777" w:rsidR="00D52D65" w:rsidRPr="00A84A1F" w:rsidRDefault="00D52D65" w:rsidP="00A84A1F">
      <w:r w:rsidRPr="00A84A1F">
        <w:t>Some useful statistics include:</w:t>
      </w:r>
    </w:p>
    <w:p w14:paraId="7C9FC3E0" w14:textId="77777777" w:rsidR="00D52D65" w:rsidRPr="00A84A1F" w:rsidRDefault="00D52D65" w:rsidP="00A84A1F">
      <w:r w:rsidRPr="00A84A1F">
        <w:t>As of March 2025, we have 148 members. Since the list started in November 2019, a total of 624 topics have been posted.</w:t>
      </w:r>
    </w:p>
    <w:p w14:paraId="182A6B47" w14:textId="77777777" w:rsidR="00D52D65" w:rsidRPr="00A84A1F" w:rsidRDefault="00D52D65" w:rsidP="00A84A1F">
      <w:r w:rsidRPr="00A84A1F">
        <w:t>This year, just some of the topics discussed have included:</w:t>
      </w:r>
    </w:p>
    <w:p w14:paraId="2E6242DC" w14:textId="77777777" w:rsidR="00D52D65" w:rsidRPr="00A84A1F" w:rsidRDefault="00D52D65" w:rsidP="005021F2">
      <w:pPr>
        <w:pStyle w:val="ListParagraph"/>
        <w:keepNext/>
        <w:keepLines/>
        <w:numPr>
          <w:ilvl w:val="0"/>
          <w:numId w:val="19"/>
        </w:numPr>
      </w:pPr>
      <w:r w:rsidRPr="00A84A1F">
        <w:lastRenderedPageBreak/>
        <w:t>Book requests,</w:t>
      </w:r>
    </w:p>
    <w:p w14:paraId="0AABB104" w14:textId="77777777" w:rsidR="00D52D65" w:rsidRPr="00A84A1F" w:rsidRDefault="00D52D65" w:rsidP="005021F2">
      <w:pPr>
        <w:pStyle w:val="ListParagraph"/>
        <w:keepNext/>
        <w:keepLines/>
        <w:numPr>
          <w:ilvl w:val="0"/>
          <w:numId w:val="19"/>
        </w:numPr>
      </w:pPr>
      <w:r w:rsidRPr="00A84A1F">
        <w:t>Information pertaining to new versions of braille translation software,</w:t>
      </w:r>
    </w:p>
    <w:p w14:paraId="77B297AE" w14:textId="77777777" w:rsidR="00D52D65" w:rsidRPr="00A84A1F" w:rsidRDefault="00D52D65" w:rsidP="00292E3C">
      <w:pPr>
        <w:pStyle w:val="ListParagraph"/>
        <w:numPr>
          <w:ilvl w:val="0"/>
          <w:numId w:val="19"/>
        </w:numPr>
      </w:pPr>
      <w:r w:rsidRPr="00A84A1F">
        <w:t>Brailling laminated score cards,</w:t>
      </w:r>
    </w:p>
    <w:p w14:paraId="1971D504" w14:textId="77777777" w:rsidR="00D52D65" w:rsidRPr="00A84A1F" w:rsidRDefault="00D52D65" w:rsidP="00292E3C">
      <w:pPr>
        <w:pStyle w:val="ListParagraph"/>
        <w:numPr>
          <w:ilvl w:val="0"/>
          <w:numId w:val="19"/>
        </w:numPr>
      </w:pPr>
      <w:r w:rsidRPr="00A84A1F">
        <w:t>Braille formatting and coding queries,</w:t>
      </w:r>
    </w:p>
    <w:p w14:paraId="3F05B606" w14:textId="77777777" w:rsidR="00D52D65" w:rsidRPr="00A84A1F" w:rsidRDefault="00D52D65" w:rsidP="00292E3C">
      <w:pPr>
        <w:pStyle w:val="ListParagraph"/>
        <w:numPr>
          <w:ilvl w:val="0"/>
          <w:numId w:val="19"/>
        </w:numPr>
      </w:pPr>
      <w:r w:rsidRPr="00A84A1F">
        <w:t>Braille notetaker and braille display questions,</w:t>
      </w:r>
    </w:p>
    <w:p w14:paraId="5924C72A" w14:textId="77777777" w:rsidR="00D52D65" w:rsidRPr="00A84A1F" w:rsidRDefault="00D52D65" w:rsidP="00292E3C">
      <w:pPr>
        <w:pStyle w:val="ListParagraph"/>
        <w:numPr>
          <w:ilvl w:val="0"/>
          <w:numId w:val="19"/>
        </w:numPr>
      </w:pPr>
      <w:r w:rsidRPr="00A84A1F">
        <w:t>Reminders for the 2025 Round Table conference and the ABA national meeting,</w:t>
      </w:r>
    </w:p>
    <w:p w14:paraId="72F97EEE" w14:textId="77777777" w:rsidR="00D52D65" w:rsidRPr="00A84A1F" w:rsidRDefault="00D52D65" w:rsidP="00292E3C">
      <w:pPr>
        <w:pStyle w:val="ListParagraph"/>
        <w:numPr>
          <w:ilvl w:val="0"/>
          <w:numId w:val="19"/>
        </w:numPr>
      </w:pPr>
      <w:r w:rsidRPr="00A84A1F">
        <w:t>Braille embosser drivers, braille signage and braille research.</w:t>
      </w:r>
    </w:p>
    <w:p w14:paraId="68876725" w14:textId="63C27CD0" w:rsidR="00D52D65" w:rsidRPr="00A84A1F" w:rsidRDefault="00D52D65" w:rsidP="00A84A1F">
      <w:r w:rsidRPr="00A84A1F">
        <w:lastRenderedPageBreak/>
        <w:t xml:space="preserve">To join </w:t>
      </w:r>
      <w:proofErr w:type="spellStart"/>
      <w:r w:rsidRPr="00A84A1F">
        <w:t>Ozbrl</w:t>
      </w:r>
      <w:proofErr w:type="spellEnd"/>
      <w:r w:rsidRPr="00A84A1F">
        <w:t xml:space="preserve">, send a blank message to </w:t>
      </w:r>
      <w:hyperlink r:id="rId16" w:history="1">
        <w:r w:rsidR="000466E9">
          <w:rPr>
            <w:rStyle w:val="Hyperlink"/>
          </w:rPr>
          <w:t>Ozbrl+subscribe@groups.io</w:t>
        </w:r>
      </w:hyperlink>
    </w:p>
    <w:p w14:paraId="2D8CEBDB" w14:textId="77777777" w:rsidR="00D52D65" w:rsidRPr="00A84A1F" w:rsidRDefault="00D52D65" w:rsidP="00A84A1F">
      <w:r w:rsidRPr="00A84A1F">
        <w:t>You will receive a confirmation message that you can reply to, to confirm your subscription.</w:t>
      </w:r>
    </w:p>
    <w:p w14:paraId="1240FC3D" w14:textId="67D26FB9" w:rsidR="00D52D65" w:rsidRPr="00A84A1F" w:rsidRDefault="00D52D65" w:rsidP="00A84A1F">
      <w:r w:rsidRPr="00A84A1F">
        <w:t xml:space="preserve">Alternatively, you can go to </w:t>
      </w:r>
      <w:hyperlink r:id="rId17" w:history="1">
        <w:r w:rsidR="000466E9">
          <w:rPr>
            <w:rStyle w:val="Hyperlink"/>
          </w:rPr>
          <w:t>groups.io/g/</w:t>
        </w:r>
        <w:proofErr w:type="spellStart"/>
        <w:r w:rsidR="000466E9">
          <w:rPr>
            <w:rStyle w:val="Hyperlink"/>
          </w:rPr>
          <w:t>ozbrl</w:t>
        </w:r>
        <w:proofErr w:type="spellEnd"/>
      </w:hyperlink>
      <w:r w:rsidRPr="00A84A1F">
        <w:t xml:space="preserve"> and subscribe through the website.</w:t>
      </w:r>
    </w:p>
    <w:p w14:paraId="6AEC7DB7" w14:textId="79A28E43" w:rsidR="006247DA" w:rsidRPr="00A84A1F" w:rsidRDefault="006247DA" w:rsidP="000425F4">
      <w:pPr>
        <w:pStyle w:val="Heading2"/>
      </w:pPr>
      <w:bookmarkStart w:id="11" w:name="_Toc163660208"/>
      <w:r w:rsidRPr="00A84A1F">
        <w:t>Statewide Vision Resource Centre: Report</w:t>
      </w:r>
      <w:bookmarkEnd w:id="11"/>
    </w:p>
    <w:p w14:paraId="0D9FB551" w14:textId="2AA010D0" w:rsidR="006247DA" w:rsidRPr="00A84A1F" w:rsidRDefault="006247DA" w:rsidP="00A84A1F">
      <w:r w:rsidRPr="00A84A1F">
        <w:t xml:space="preserve">The SVRC Transcription team are currently undergoing changes after the retirement of the wonderful Deb Lewis. </w:t>
      </w:r>
      <w:r w:rsidRPr="00A84A1F">
        <w:lastRenderedPageBreak/>
        <w:t>Deb will be well known to members of SPEVI, ABA and the Round Table having been Transcription Manager for over 10 years, and in the field of vision impairment for much longer. She has contributed amazingly to this field of special education, transcription of alternative format materials and literacy, including the extensive development of SVRC</w:t>
      </w:r>
      <w:r w:rsidR="00D7444F">
        <w:t>'</w:t>
      </w:r>
      <w:r w:rsidRPr="00A84A1F">
        <w:t>s Ozzie Dots Program. We</w:t>
      </w:r>
      <w:r w:rsidR="00D7444F">
        <w:t>'</w:t>
      </w:r>
      <w:r w:rsidRPr="00A84A1F">
        <w:t>re missing her already!!</w:t>
      </w:r>
    </w:p>
    <w:p w14:paraId="42FBA431" w14:textId="77777777" w:rsidR="006247DA" w:rsidRPr="00A84A1F" w:rsidRDefault="006247DA" w:rsidP="00A84A1F">
      <w:r w:rsidRPr="00A84A1F">
        <w:t xml:space="preserve">In 2024, the Transcription Team completed 894 braille and tactile diagrams and 1,143 e-text requests, </w:t>
      </w:r>
      <w:r w:rsidRPr="00A84A1F">
        <w:lastRenderedPageBreak/>
        <w:t>240 3D print requests making a total of 2,277 alternative format requests.</w:t>
      </w:r>
    </w:p>
    <w:p w14:paraId="4AD6B561" w14:textId="11A18B7B" w:rsidR="006247DA" w:rsidRPr="00A84A1F" w:rsidRDefault="006247DA" w:rsidP="00A84A1F">
      <w:r w:rsidRPr="00A84A1F">
        <w:t xml:space="preserve">The Ozzie Dots program for teaching contracted braille and tactual graphicacy, continues to grow. In 2024 we added books concentrating on </w:t>
      </w:r>
      <w:r w:rsidR="00D7444F">
        <w:t>"</w:t>
      </w:r>
      <w:r w:rsidRPr="00A84A1F">
        <w:t>shortform words</w:t>
      </w:r>
      <w:r w:rsidR="00D7444F">
        <w:t>"</w:t>
      </w:r>
      <w:r w:rsidRPr="00A84A1F">
        <w:t xml:space="preserve"> such as blind, braille, either, immediate, etc. We have also been working on a </w:t>
      </w:r>
      <w:r w:rsidR="00D7444F">
        <w:t>"</w:t>
      </w:r>
      <w:r w:rsidRPr="00A84A1F">
        <w:t>pre-Ozzie Dots</w:t>
      </w:r>
      <w:r w:rsidR="00D7444F">
        <w:t>"</w:t>
      </w:r>
      <w:r w:rsidRPr="00A84A1F">
        <w:t xml:space="preserve"> set called </w:t>
      </w:r>
      <w:r w:rsidR="00D7444F">
        <w:t>"</w:t>
      </w:r>
      <w:r w:rsidRPr="00A84A1F">
        <w:t>Letters and Words</w:t>
      </w:r>
      <w:r w:rsidR="00D7444F">
        <w:t>"</w:t>
      </w:r>
      <w:r w:rsidRPr="00A84A1F">
        <w:t xml:space="preserve">. This set of 4 books introduces the 26 letters of the alphabet, capital indicator and full stop. These are presented as tracking and discrimination exercises. It also introduced the alphabet </w:t>
      </w:r>
      <w:r w:rsidR="00095D56" w:rsidRPr="00A84A1F">
        <w:t xml:space="preserve">word </w:t>
      </w:r>
      <w:r w:rsidR="00095D56" w:rsidRPr="00A84A1F">
        <w:lastRenderedPageBreak/>
        <w:t>signs</w:t>
      </w:r>
      <w:r w:rsidRPr="00A84A1F">
        <w:t xml:space="preserve"> (</w:t>
      </w:r>
      <w:proofErr w:type="gramStart"/>
      <w:r w:rsidR="00095D56" w:rsidRPr="00A84A1F">
        <w:t>but</w:t>
      </w:r>
      <w:r w:rsidR="00095D56">
        <w:t>,</w:t>
      </w:r>
      <w:proofErr w:type="gramEnd"/>
      <w:r w:rsidR="00095D56">
        <w:t xml:space="preserve"> </w:t>
      </w:r>
      <w:r w:rsidRPr="00A84A1F">
        <w:t>can, do, etc.), so students can be encouraged to read the letters as words when doing the exercises. This set of books has already been utilised in nearly every school in Victoria where we have an early braille-reading student.</w:t>
      </w:r>
    </w:p>
    <w:p w14:paraId="6C418144" w14:textId="77777777" w:rsidR="000466E9" w:rsidRDefault="006247DA" w:rsidP="00A84A1F">
      <w:r w:rsidRPr="00A84A1F">
        <w:t xml:space="preserve">Each year, the Victorian Government gives a </w:t>
      </w:r>
      <w:r w:rsidR="00D7444F">
        <w:t>"</w:t>
      </w:r>
      <w:r w:rsidRPr="00A84A1F">
        <w:t>Book Bag</w:t>
      </w:r>
      <w:r w:rsidR="00D7444F">
        <w:t>"</w:t>
      </w:r>
      <w:r w:rsidRPr="00A84A1F">
        <w:t xml:space="preserve"> to every child starting in Prep or Foundation. For the past five years, SVRC has received the five picture story books included in the bags and produced them in braille, with delightful tactile illustrations, for students starting in Prep who are blind.</w:t>
      </w:r>
    </w:p>
    <w:p w14:paraId="580C0C5D" w14:textId="15BF703D" w:rsidR="006247DA" w:rsidRPr="00A84A1F" w:rsidRDefault="006247DA" w:rsidP="00A84A1F">
      <w:r w:rsidRPr="00A84A1F">
        <w:lastRenderedPageBreak/>
        <w:t>One growth area for our alternative format production is 3D printing. Having a Maths/Science teacher on the team has seen us developing amazing concrete tools for concepts in these and other curriculum areas. Our 3D catalogue is online and constantly being updated with new materials. Here are some examples.</w:t>
      </w:r>
    </w:p>
    <w:p w14:paraId="61433BCD" w14:textId="77777777" w:rsidR="006247DA" w:rsidRPr="00A84A1F" w:rsidRDefault="006247DA" w:rsidP="00A84A1F">
      <w:r w:rsidRPr="00A84A1F">
        <w:t>This collection of three prints includes the head of a hawk, a dunlin and a seagull. These birds have distinct beak shapes.</w:t>
      </w:r>
    </w:p>
    <w:p w14:paraId="6B5A1684" w14:textId="77777777" w:rsidR="006247DA" w:rsidRPr="00A84A1F" w:rsidRDefault="006247DA" w:rsidP="00A84A1F">
      <w:r w:rsidRPr="00A84A1F">
        <w:rPr>
          <w:noProof/>
        </w:rPr>
        <w:lastRenderedPageBreak/>
        <w:drawing>
          <wp:inline distT="0" distB="0" distL="0" distR="0" wp14:anchorId="40494AF9" wp14:editId="3C438C59">
            <wp:extent cx="5596255" cy="2168978"/>
            <wp:effectExtent l="19050" t="19050" r="23495" b="22225"/>
            <wp:docPr id="3" name="Picture 2" descr="Photo of a hawk, seagull and dunlin head 3d Model">
              <a:extLst xmlns:a="http://schemas.openxmlformats.org/drawingml/2006/main">
                <a:ext uri="{FF2B5EF4-FFF2-40B4-BE49-F238E27FC236}">
                  <a16:creationId xmlns:a16="http://schemas.microsoft.com/office/drawing/2014/main" id="{AF853E4F-CFDC-9886-37BE-9814614D72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Photo of a hawk, seagull and dunlin head 3d Model">
                      <a:extLst>
                        <a:ext uri="{FF2B5EF4-FFF2-40B4-BE49-F238E27FC236}">
                          <a16:creationId xmlns:a16="http://schemas.microsoft.com/office/drawing/2014/main" id="{AF853E4F-CFDC-9886-37BE-9814614D7202}"/>
                        </a:ext>
                      </a:extLst>
                    </pic:cNvPr>
                    <pic:cNvPicPr>
                      <a:picLocks noChangeAspect="1"/>
                    </pic:cNvPicPr>
                  </pic:nvPicPr>
                  <pic:blipFill rotWithShape="1">
                    <a:blip r:embed="rId18" cstate="print">
                      <a:extLst>
                        <a:ext uri="{28A0092B-C50C-407E-A947-70E740481C1C}">
                          <a14:useLocalDpi xmlns:a14="http://schemas.microsoft.com/office/drawing/2010/main" val="0"/>
                        </a:ext>
                      </a:extLst>
                    </a:blip>
                    <a:srcRect l="3380" t="17829" r="5960" b="10225"/>
                    <a:stretch/>
                  </pic:blipFill>
                  <pic:spPr>
                    <a:xfrm>
                      <a:off x="0" y="0"/>
                      <a:ext cx="5626880" cy="2180847"/>
                    </a:xfrm>
                    <a:prstGeom prst="rect">
                      <a:avLst/>
                    </a:prstGeom>
                    <a:ln>
                      <a:solidFill>
                        <a:schemeClr val="tx1"/>
                      </a:solidFill>
                    </a:ln>
                  </pic:spPr>
                </pic:pic>
              </a:graphicData>
            </a:graphic>
          </wp:inline>
        </w:drawing>
      </w:r>
    </w:p>
    <w:p w14:paraId="7A1EA722" w14:textId="77777777" w:rsidR="006247DA" w:rsidRPr="00A84A1F" w:rsidRDefault="006247DA" w:rsidP="00A84A1F">
      <w:r w:rsidRPr="00A84A1F">
        <w:t>The Fraction Stack provides opportunities for students to work with fractions. Each piece has braille on one side and indented print on the other, so it can be used by all students in the class. The height of the pieces change, relative to the height of the rods that represent one whole.</w:t>
      </w:r>
    </w:p>
    <w:p w14:paraId="04FEB3D3" w14:textId="77777777" w:rsidR="006247DA" w:rsidRPr="00A84A1F" w:rsidRDefault="006247DA" w:rsidP="00A84A1F">
      <w:r w:rsidRPr="00A84A1F">
        <w:rPr>
          <w:noProof/>
        </w:rPr>
        <w:lastRenderedPageBreak/>
        <w:drawing>
          <wp:inline distT="0" distB="0" distL="0" distR="0" wp14:anchorId="3AC5E541" wp14:editId="31C3B43D">
            <wp:extent cx="4395022" cy="5671929"/>
            <wp:effectExtent l="28258" t="9842" r="14922" b="14923"/>
            <wp:docPr id="2" name="Picture 1" descr="Photo of a fraction stack with braille on one side and print on the other. The pieces are pink and teal in color and their heights vary depending in the representation of the fraction. ">
              <a:extLst xmlns:a="http://schemas.openxmlformats.org/drawingml/2006/main">
                <a:ext uri="{FF2B5EF4-FFF2-40B4-BE49-F238E27FC236}">
                  <a16:creationId xmlns:a16="http://schemas.microsoft.com/office/drawing/2014/main" id="{98759ED9-857A-4DE9-9925-85BC4B2D9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hoto of a fraction stack with braille on one side and print on the other. The pieces are pink and teal in color and their heights vary depending in the representation of the fraction. ">
                      <a:extLst>
                        <a:ext uri="{FF2B5EF4-FFF2-40B4-BE49-F238E27FC236}">
                          <a16:creationId xmlns:a16="http://schemas.microsoft.com/office/drawing/2014/main" id="{98759ED9-857A-4DE9-9925-85BC4B2D9622}"/>
                        </a:ext>
                      </a:extLst>
                    </pic:cNvPr>
                    <pic:cNvPicPr>
                      <a:picLocks noChangeAspect="1"/>
                    </pic:cNvPicPr>
                  </pic:nvPicPr>
                  <pic:blipFill rotWithShape="1">
                    <a:blip r:embed="rId19" cstate="print">
                      <a:extLst>
                        <a:ext uri="{28A0092B-C50C-407E-A947-70E740481C1C}">
                          <a14:useLocalDpi xmlns:a14="http://schemas.microsoft.com/office/drawing/2010/main" val="0"/>
                        </a:ext>
                      </a:extLst>
                    </a:blip>
                    <a:srcRect l="351" b="50"/>
                    <a:stretch/>
                  </pic:blipFill>
                  <pic:spPr>
                    <a:xfrm rot="16200000">
                      <a:off x="0" y="0"/>
                      <a:ext cx="4401988" cy="5680919"/>
                    </a:xfrm>
                    <a:prstGeom prst="rect">
                      <a:avLst/>
                    </a:prstGeom>
                    <a:ln>
                      <a:solidFill>
                        <a:schemeClr val="tx1"/>
                      </a:solidFill>
                    </a:ln>
                  </pic:spPr>
                </pic:pic>
              </a:graphicData>
            </a:graphic>
          </wp:inline>
        </w:drawing>
      </w:r>
    </w:p>
    <w:p w14:paraId="3A454B7E" w14:textId="77777777" w:rsidR="006247DA" w:rsidRPr="00A84A1F" w:rsidRDefault="006247DA" w:rsidP="00A84A1F">
      <w:r w:rsidRPr="00A84A1F">
        <w:t>Plant and animal cell models, with labelled matching tactile diagrams. Showing the common organelles in each type of cell.</w:t>
      </w:r>
    </w:p>
    <w:p w14:paraId="0F6DF033" w14:textId="77777777" w:rsidR="006247DA" w:rsidRPr="00A84A1F" w:rsidRDefault="006247DA" w:rsidP="00A84A1F">
      <w:r w:rsidRPr="00A84A1F">
        <w:rPr>
          <w:noProof/>
        </w:rPr>
        <w:lastRenderedPageBreak/>
        <w:drawing>
          <wp:inline distT="0" distB="0" distL="0" distR="0" wp14:anchorId="672BFBF1" wp14:editId="508F4592">
            <wp:extent cx="5576207" cy="4509772"/>
            <wp:effectExtent l="19050" t="19050" r="24765" b="24130"/>
            <wp:docPr id="2061325159" name="Picture 1" descr="Picture of Plant and animal cell models, with labelled matching tactile diagrams. Showing the common organelles in each type of cell.">
              <a:extLst xmlns:a="http://schemas.openxmlformats.org/drawingml/2006/main">
                <a:ext uri="{FF2B5EF4-FFF2-40B4-BE49-F238E27FC236}">
                  <a16:creationId xmlns:a16="http://schemas.microsoft.com/office/drawing/2014/main" id="{17BD6D50-5649-5D8D-83D8-5115E52700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325159" name="Picture 1" descr="Picture of Plant and animal cell models, with labelled matching tactile diagrams. Showing the common organelles in each type of cell.">
                      <a:extLst>
                        <a:ext uri="{FF2B5EF4-FFF2-40B4-BE49-F238E27FC236}">
                          <a16:creationId xmlns:a16="http://schemas.microsoft.com/office/drawing/2014/main" id="{17BD6D50-5649-5D8D-83D8-5115E5270049}"/>
                        </a:ext>
                      </a:extLst>
                    </pic:cNvPr>
                    <pic:cNvPicPr>
                      <a:picLocks noChangeAspect="1"/>
                    </pic:cNvPicPr>
                  </pic:nvPicPr>
                  <pic:blipFill rotWithShape="1">
                    <a:blip r:embed="rId20" cstate="print">
                      <a:extLst>
                        <a:ext uri="{28A0092B-C50C-407E-A947-70E740481C1C}">
                          <a14:useLocalDpi xmlns:a14="http://schemas.microsoft.com/office/drawing/2010/main" val="0"/>
                        </a:ext>
                      </a:extLst>
                    </a:blip>
                    <a:srcRect l="7129"/>
                    <a:stretch/>
                  </pic:blipFill>
                  <pic:spPr>
                    <a:xfrm>
                      <a:off x="0" y="0"/>
                      <a:ext cx="5591976" cy="4522525"/>
                    </a:xfrm>
                    <a:prstGeom prst="rect">
                      <a:avLst/>
                    </a:prstGeom>
                    <a:ln>
                      <a:solidFill>
                        <a:schemeClr val="tx1"/>
                      </a:solidFill>
                    </a:ln>
                  </pic:spPr>
                </pic:pic>
              </a:graphicData>
            </a:graphic>
          </wp:inline>
        </w:drawing>
      </w:r>
    </w:p>
    <w:p w14:paraId="07A49CB0" w14:textId="77777777" w:rsidR="006247DA" w:rsidRPr="00A84A1F" w:rsidRDefault="006247DA" w:rsidP="00A84A1F">
      <w:r w:rsidRPr="00A84A1F">
        <w:t>SVRC's catalogue of titles reached 10,237 at the end of 2024! Our students can access this rich and extensive catalogue of resources to support their reading both at school and home.</w:t>
      </w:r>
    </w:p>
    <w:p w14:paraId="511BBC57" w14:textId="77777777" w:rsidR="006247DA" w:rsidRPr="00A84A1F" w:rsidRDefault="006247DA" w:rsidP="00A84A1F">
      <w:bookmarkStart w:id="12" w:name="_Hlk193107105"/>
      <w:r w:rsidRPr="00A84A1F">
        <w:lastRenderedPageBreak/>
        <w:t>Recent projects have included:</w:t>
      </w:r>
    </w:p>
    <w:p w14:paraId="30153C7C" w14:textId="77777777" w:rsidR="006247DA" w:rsidRPr="00A84A1F" w:rsidRDefault="006247DA" w:rsidP="00292E3C">
      <w:pPr>
        <w:pStyle w:val="ListParagraph"/>
        <w:numPr>
          <w:ilvl w:val="0"/>
          <w:numId w:val="20"/>
        </w:numPr>
      </w:pPr>
      <w:r w:rsidRPr="00A84A1F">
        <w:t>Continued development of UEB Guidelines for Chinese</w:t>
      </w:r>
    </w:p>
    <w:p w14:paraId="39BE2395" w14:textId="77777777" w:rsidR="006247DA" w:rsidRPr="00A84A1F" w:rsidRDefault="006247DA" w:rsidP="00292E3C">
      <w:pPr>
        <w:pStyle w:val="ListParagraph"/>
        <w:numPr>
          <w:ilvl w:val="0"/>
          <w:numId w:val="20"/>
        </w:numPr>
      </w:pPr>
      <w:r w:rsidRPr="00A84A1F">
        <w:t xml:space="preserve">Developing guidelines for producing Maths and Chemistry as </w:t>
      </w:r>
      <w:proofErr w:type="spellStart"/>
      <w:r w:rsidRPr="00A84A1F">
        <w:t>eText</w:t>
      </w:r>
      <w:proofErr w:type="spellEnd"/>
    </w:p>
    <w:p w14:paraId="4E67F05B" w14:textId="15B6FDF6" w:rsidR="006247DA" w:rsidRPr="00A84A1F" w:rsidRDefault="006247DA" w:rsidP="00292E3C">
      <w:pPr>
        <w:pStyle w:val="ListParagraph"/>
        <w:numPr>
          <w:ilvl w:val="0"/>
          <w:numId w:val="20"/>
        </w:numPr>
      </w:pPr>
      <w:r w:rsidRPr="00A84A1F">
        <w:t>3-D prints</w:t>
      </w:r>
      <w:r w:rsidR="002F1FF1" w:rsidRPr="00A84A1F">
        <w:t>–</w:t>
      </w:r>
      <w:r w:rsidRPr="00A84A1F">
        <w:t>introduction of 2-colour 3D printing improving access to information for students with low vision</w:t>
      </w:r>
    </w:p>
    <w:bookmarkEnd w:id="12"/>
    <w:p w14:paraId="7AA73A38" w14:textId="77777777" w:rsidR="000466E9" w:rsidRDefault="006247DA" w:rsidP="00A84A1F">
      <w:r w:rsidRPr="00A84A1F">
        <w:t xml:space="preserve">The Visiting Teacher Service (VTS) Community of Practice (CoP) continues to thrive with three sessions offered per term via ZOOM. The CoP continues to be well </w:t>
      </w:r>
      <w:r w:rsidR="002F1FF1" w:rsidRPr="00A84A1F">
        <w:t>attended,</w:t>
      </w:r>
      <w:r w:rsidRPr="00A84A1F">
        <w:t xml:space="preserve"> and all </w:t>
      </w:r>
      <w:r w:rsidRPr="00A84A1F">
        <w:lastRenderedPageBreak/>
        <w:t xml:space="preserve">presentations are recorded. Any documentation is uploaded onto our VTS Digital Hub for future reference. Term 1 2025 topics are: VCAA VCE Special Provision, Visual processing assessment, </w:t>
      </w:r>
      <w:proofErr w:type="gramStart"/>
      <w:r w:rsidRPr="00A84A1F">
        <w:t>New</w:t>
      </w:r>
      <w:proofErr w:type="gramEnd"/>
      <w:r w:rsidRPr="00A84A1F">
        <w:t xml:space="preserve"> processes for our Educational Vision Assessment Clinic team.</w:t>
      </w:r>
    </w:p>
    <w:p w14:paraId="36B1BE83" w14:textId="42C45423" w:rsidR="009E3537" w:rsidRPr="00A84A1F" w:rsidRDefault="009E3537" w:rsidP="00827A9D">
      <w:pPr>
        <w:pStyle w:val="Heading2"/>
      </w:pPr>
      <w:r w:rsidRPr="00A84A1F">
        <w:t>Vision Australia Braille Report</w:t>
      </w:r>
    </w:p>
    <w:p w14:paraId="30DB7A5B" w14:textId="4CED758D" w:rsidR="009E3537" w:rsidRPr="00A84A1F" w:rsidRDefault="009E3537" w:rsidP="00A84A1F">
      <w:r w:rsidRPr="00A84A1F">
        <w:t>In the last 12 months the Vision Australia Transcription team have produced almost 90,000 braille pages and 800 tactile diagrams.</w:t>
      </w:r>
    </w:p>
    <w:p w14:paraId="4B7617ED" w14:textId="5A6A91CB" w:rsidR="009E3537" w:rsidRPr="00A84A1F" w:rsidRDefault="009E3537" w:rsidP="00A84A1F">
      <w:r w:rsidRPr="00A84A1F">
        <w:lastRenderedPageBreak/>
        <w:t>Braille jobs include information and ballot papers for various elections, NDIS materials, sporting fixtures, menus, recipes, bank statements, business cards, birthday cards, student materials and exams, board games, FEELIX children</w:t>
      </w:r>
      <w:r w:rsidR="00D7444F">
        <w:t>'</w:t>
      </w:r>
      <w:r w:rsidRPr="00A84A1F">
        <w:t>s print braille books, library books, instruction manuals, various museum and gallery information, and music.</w:t>
      </w:r>
    </w:p>
    <w:p w14:paraId="442EFF3C" w14:textId="007E7A61" w:rsidR="009E3537" w:rsidRPr="00A84A1F" w:rsidRDefault="009E3537" w:rsidP="00A84A1F">
      <w:r w:rsidRPr="00A84A1F">
        <w:t xml:space="preserve">Braille signage consultation work has increased as organisations and sign printers take the additional step of getting their braille proofread and </w:t>
      </w:r>
      <w:r w:rsidRPr="00A84A1F">
        <w:lastRenderedPageBreak/>
        <w:t>corrected before printing which is very encouraging.</w:t>
      </w:r>
    </w:p>
    <w:p w14:paraId="19E65D7B" w14:textId="77777777" w:rsidR="000466E9" w:rsidRDefault="009E3537" w:rsidP="00A84A1F">
      <w:r w:rsidRPr="00A84A1F">
        <w:t>UV printed tactile products continue to be very popular with our clients, with tactile maps one of the most requested items.  Our work for Museums and Galleries is also increasing and we completed 8 tactile photos for the Maritime Museum</w:t>
      </w:r>
      <w:r w:rsidR="00D7444F">
        <w:t>'</w:t>
      </w:r>
      <w:r w:rsidRPr="00A84A1F">
        <w:t>s Ocean Photography exhibition which opened in November 2024.</w:t>
      </w:r>
    </w:p>
    <w:p w14:paraId="637B7D05" w14:textId="77777777" w:rsidR="000466E9" w:rsidRDefault="009E3537" w:rsidP="00A84A1F">
      <w:r w:rsidRPr="00A84A1F">
        <w:t xml:space="preserve">In Library News, as of March 1, 2025, the library holds in its collection 6,349 standard braille titles, 810 print braille </w:t>
      </w:r>
      <w:r w:rsidRPr="00A84A1F">
        <w:lastRenderedPageBreak/>
        <w:t xml:space="preserve">titles, 6,181 music braille titles and 1182 </w:t>
      </w:r>
      <w:proofErr w:type="spellStart"/>
      <w:r w:rsidRPr="00A84A1F">
        <w:t>Feelix</w:t>
      </w:r>
      <w:proofErr w:type="spellEnd"/>
      <w:r w:rsidRPr="00A84A1F">
        <w:t xml:space="preserve"> kits. In total there are 13,340 braille titles in the collection. Over 99% of the entire braille collection has a digital master. Approximately one third of the standard braille collection currently has embossed copies available. Titles are embossed when requested by members.</w:t>
      </w:r>
    </w:p>
    <w:p w14:paraId="3D82C8D8" w14:textId="359D02A6" w:rsidR="009E3537" w:rsidRPr="00A84A1F" w:rsidRDefault="009E3537" w:rsidP="00A84A1F">
      <w:r w:rsidRPr="00A84A1F">
        <w:t xml:space="preserve">Most members continue to read embossed braille, but there has been an increase over time in loans of electronic braille titles. Statistics are only available from 1/11/2024, but </w:t>
      </w:r>
      <w:r w:rsidRPr="00A84A1F">
        <w:lastRenderedPageBreak/>
        <w:t xml:space="preserve">since then 907 </w:t>
      </w:r>
      <w:proofErr w:type="spellStart"/>
      <w:r w:rsidRPr="00A84A1F">
        <w:t>ebraille</w:t>
      </w:r>
      <w:proofErr w:type="spellEnd"/>
      <w:r w:rsidRPr="00A84A1F">
        <w:t xml:space="preserve"> titles were loaned.</w:t>
      </w:r>
    </w:p>
    <w:p w14:paraId="3EEB6DE0" w14:textId="2B12E534" w:rsidR="009E3537" w:rsidRPr="00A84A1F" w:rsidRDefault="009E3537" w:rsidP="00A84A1F">
      <w:r w:rsidRPr="00A84A1F">
        <w:t xml:space="preserve">Between 1/3/24 and 28/2/25 the library catalogued 100 standard braille titles, 43 print braille titles, 214 music braille pieces and 60 </w:t>
      </w:r>
      <w:proofErr w:type="spellStart"/>
      <w:r w:rsidRPr="00A84A1F">
        <w:t>Feelix</w:t>
      </w:r>
      <w:proofErr w:type="spellEnd"/>
      <w:r w:rsidRPr="00A84A1F">
        <w:t xml:space="preserve"> kits. 60 of the braille titles were for children and young adult level reading. </w:t>
      </w:r>
      <w:proofErr w:type="gramStart"/>
      <w:r w:rsidRPr="00A84A1F">
        <w:t>The majority of</w:t>
      </w:r>
      <w:proofErr w:type="gramEnd"/>
      <w:r w:rsidRPr="00A84A1F">
        <w:t xml:space="preserve"> the standard braille titles continue to be acquired in response to suggestions for the collection made by library members.</w:t>
      </w:r>
    </w:p>
    <w:p w14:paraId="68F47A57" w14:textId="1102BAA5" w:rsidR="009E3537" w:rsidRPr="00A84A1F" w:rsidRDefault="009E3537" w:rsidP="00A84A1F">
      <w:r w:rsidRPr="00A84A1F">
        <w:t xml:space="preserve">The </w:t>
      </w:r>
      <w:proofErr w:type="gramStart"/>
      <w:r w:rsidRPr="00A84A1F">
        <w:t>Library</w:t>
      </w:r>
      <w:proofErr w:type="gramEnd"/>
      <w:r w:rsidRPr="00A84A1F">
        <w:t xml:space="preserve"> focus is to acquire as many member book suggestions as </w:t>
      </w:r>
      <w:r w:rsidRPr="00A84A1F">
        <w:lastRenderedPageBreak/>
        <w:t>possible and keep the collection current.</w:t>
      </w:r>
    </w:p>
    <w:p w14:paraId="06063F30" w14:textId="0EEFC4D6" w:rsidR="009E3537" w:rsidRPr="00BC3926" w:rsidRDefault="009E3537" w:rsidP="00A84A1F">
      <w:pPr>
        <w:rPr>
          <w:b/>
        </w:rPr>
      </w:pPr>
      <w:r w:rsidRPr="00BC3926">
        <w:rPr>
          <w:b/>
        </w:rPr>
        <w:t>Jane Wegener &amp; Marnie Rose-Smith</w:t>
      </w:r>
    </w:p>
    <w:p w14:paraId="4AA86F51" w14:textId="77777777" w:rsidR="002F5254" w:rsidRPr="00A84A1F" w:rsidRDefault="002F5254" w:rsidP="00C42CA3">
      <w:pPr>
        <w:pStyle w:val="Heading2"/>
      </w:pPr>
      <w:r w:rsidRPr="00A84A1F">
        <w:t>NSW Department of Education</w:t>
      </w:r>
    </w:p>
    <w:p w14:paraId="3AC36240" w14:textId="77777777" w:rsidR="002F5254" w:rsidRPr="00A84A1F" w:rsidRDefault="002F5254" w:rsidP="00C42CA3">
      <w:pPr>
        <w:pStyle w:val="Heading3"/>
      </w:pPr>
      <w:r w:rsidRPr="00A84A1F">
        <w:t>Vision Support data</w:t>
      </w:r>
    </w:p>
    <w:p w14:paraId="749CF355" w14:textId="77777777" w:rsidR="002F5254" w:rsidRPr="00A84A1F" w:rsidRDefault="002F5254" w:rsidP="00A84A1F">
      <w:r w:rsidRPr="00A84A1F">
        <w:t>More than 850 students who are blind or have low vision are enrolled in NSW public schools. The Department provides:</w:t>
      </w:r>
    </w:p>
    <w:p w14:paraId="44300C06" w14:textId="77777777" w:rsidR="002F5254" w:rsidRPr="00A84A1F" w:rsidRDefault="002F5254" w:rsidP="00292E3C">
      <w:pPr>
        <w:pStyle w:val="ListParagraph"/>
        <w:numPr>
          <w:ilvl w:val="0"/>
          <w:numId w:val="21"/>
        </w:numPr>
      </w:pPr>
      <w:r w:rsidRPr="00A84A1F">
        <w:t>149.6 FTE positions for Itinerant Support Teachers Vision (ISTV) across 25 itinerant teams</w:t>
      </w:r>
    </w:p>
    <w:p w14:paraId="024A1DAC" w14:textId="77777777" w:rsidR="002F5254" w:rsidRPr="00A84A1F" w:rsidRDefault="002F5254" w:rsidP="00292E3C">
      <w:pPr>
        <w:pStyle w:val="ListParagraph"/>
        <w:numPr>
          <w:ilvl w:val="0"/>
          <w:numId w:val="21"/>
        </w:numPr>
      </w:pPr>
      <w:r w:rsidRPr="00A84A1F">
        <w:lastRenderedPageBreak/>
        <w:t>Servicing just over 2800 hrs. of vision support caseload.</w:t>
      </w:r>
    </w:p>
    <w:p w14:paraId="7060FAA4" w14:textId="522BF65E" w:rsidR="002F5254" w:rsidRPr="00A84A1F" w:rsidRDefault="002F5254" w:rsidP="00292E3C">
      <w:pPr>
        <w:pStyle w:val="ListParagraph"/>
        <w:numPr>
          <w:ilvl w:val="0"/>
          <w:numId w:val="21"/>
        </w:numPr>
      </w:pPr>
      <w:r w:rsidRPr="00A84A1F">
        <w:t>Specialised classes</w:t>
      </w:r>
      <w:r w:rsidR="002F1FF1" w:rsidRPr="00A84A1F">
        <w:t>–</w:t>
      </w:r>
      <w:r w:rsidRPr="00A84A1F">
        <w:t>2 deaf/blind classes, 3 vision classes</w:t>
      </w:r>
    </w:p>
    <w:p w14:paraId="537C5765" w14:textId="77777777" w:rsidR="002F5254" w:rsidRPr="00A84A1F" w:rsidRDefault="002F5254" w:rsidP="00292E3C">
      <w:pPr>
        <w:pStyle w:val="ListParagraph"/>
        <w:numPr>
          <w:ilvl w:val="0"/>
          <w:numId w:val="21"/>
        </w:numPr>
      </w:pPr>
      <w:r w:rsidRPr="00A84A1F">
        <w:t xml:space="preserve">11 School Learning Support Officers (Vision) </w:t>
      </w:r>
      <w:proofErr w:type="gramStart"/>
      <w:r w:rsidRPr="00A84A1F">
        <w:t>are located in</w:t>
      </w:r>
      <w:proofErr w:type="gramEnd"/>
      <w:r w:rsidRPr="00A84A1F">
        <w:t xml:space="preserve"> schools throughout NSW enabling the sharing of resources to maintain local deadlines. These SLSO (Vision) are responsible for producing classroom resources in Braille, electronic, or large print formats, required by students on short notice.</w:t>
      </w:r>
    </w:p>
    <w:p w14:paraId="6431AB29" w14:textId="77777777" w:rsidR="002F5254" w:rsidRPr="00A84A1F" w:rsidRDefault="002F5254" w:rsidP="00C42CA3">
      <w:pPr>
        <w:pStyle w:val="Heading3"/>
      </w:pPr>
      <w:r w:rsidRPr="00A84A1F">
        <w:lastRenderedPageBreak/>
        <w:t>Braille and Large Print Services</w:t>
      </w:r>
    </w:p>
    <w:p w14:paraId="60802C31" w14:textId="77777777" w:rsidR="002F5254" w:rsidRPr="00A84A1F" w:rsidRDefault="002F5254" w:rsidP="00A84A1F">
      <w:r w:rsidRPr="00A84A1F">
        <w:t>The New South Wales (NSW) Department, Braille and Large Print Services (BLPS) is dedicated to supporting students with vision impairment, by providing educational materials in accessible formats. These services ensure that students who are blind or have low vision, can access the curriculum effectively and participate fully in their educational journey, from pre-K to year 12.</w:t>
      </w:r>
    </w:p>
    <w:p w14:paraId="02B3A309" w14:textId="77777777" w:rsidR="000466E9" w:rsidRDefault="002F5254" w:rsidP="00A84A1F">
      <w:r w:rsidRPr="00A84A1F">
        <w:t>Services including but not limited to:</w:t>
      </w:r>
    </w:p>
    <w:p w14:paraId="2EB98662" w14:textId="137821C1" w:rsidR="002F5254" w:rsidRPr="00A84A1F" w:rsidRDefault="002F5254" w:rsidP="00292E3C">
      <w:pPr>
        <w:pStyle w:val="ListParagraph"/>
        <w:numPr>
          <w:ilvl w:val="0"/>
          <w:numId w:val="22"/>
        </w:numPr>
      </w:pPr>
      <w:r w:rsidRPr="00A84A1F">
        <w:lastRenderedPageBreak/>
        <w:t>Alternate format textbooks and magazines are produced in various formats such as Braille, electronic text and large prints available in various font sizes to cater to the individual needs of students.</w:t>
      </w:r>
    </w:p>
    <w:p w14:paraId="1E652769" w14:textId="77777777" w:rsidR="002F5254" w:rsidRPr="00A84A1F" w:rsidRDefault="002F5254" w:rsidP="00292E3C">
      <w:pPr>
        <w:pStyle w:val="ListParagraph"/>
        <w:numPr>
          <w:ilvl w:val="0"/>
          <w:numId w:val="22"/>
        </w:numPr>
      </w:pPr>
      <w:r w:rsidRPr="00A84A1F">
        <w:t>Accessible statewide examinations including the Higher School Certificate are produced to ensure equitable access for visually impaired students.</w:t>
      </w:r>
    </w:p>
    <w:p w14:paraId="29A59766" w14:textId="77777777" w:rsidR="002F5254" w:rsidRPr="00A84A1F" w:rsidRDefault="002F5254" w:rsidP="00292E3C">
      <w:pPr>
        <w:pStyle w:val="ListParagraph"/>
        <w:numPr>
          <w:ilvl w:val="0"/>
          <w:numId w:val="22"/>
        </w:numPr>
      </w:pPr>
      <w:r w:rsidRPr="00A84A1F">
        <w:t xml:space="preserve">Assistive equipment loans: Perkins braillers, resource packs, UV large print and braille charts, tactile drawing kits, braille Lego, etc. are </w:t>
      </w:r>
      <w:r w:rsidRPr="00A84A1F">
        <w:lastRenderedPageBreak/>
        <w:t>available for classroom use and new collection additions are based on student need.</w:t>
      </w:r>
    </w:p>
    <w:p w14:paraId="50ADFCFE" w14:textId="77777777" w:rsidR="002F5254" w:rsidRPr="00A84A1F" w:rsidRDefault="002F5254" w:rsidP="00292E3C">
      <w:pPr>
        <w:pStyle w:val="ListParagraph"/>
        <w:numPr>
          <w:ilvl w:val="0"/>
          <w:numId w:val="22"/>
        </w:numPr>
      </w:pPr>
      <w:r w:rsidRPr="00A84A1F">
        <w:t>3D educational models: syllabus-based 3D models, embedded with braille labels and textures, are created to enhance multimodal learning experiences.</w:t>
      </w:r>
    </w:p>
    <w:p w14:paraId="3DCF8D6A" w14:textId="77777777" w:rsidR="002F5254" w:rsidRPr="00A84A1F" w:rsidRDefault="002F5254" w:rsidP="00292E3C">
      <w:pPr>
        <w:pStyle w:val="ListParagraph"/>
        <w:numPr>
          <w:ilvl w:val="0"/>
          <w:numId w:val="22"/>
        </w:numPr>
      </w:pPr>
      <w:r w:rsidRPr="00A84A1F">
        <w:t>Extensive library resources: a comprehensive library of alternate format is maintained to ensure timely access to necessary educational resources for visually impaired students.</w:t>
      </w:r>
    </w:p>
    <w:p w14:paraId="5E70FFFC" w14:textId="77777777" w:rsidR="002F5254" w:rsidRPr="00A84A1F" w:rsidRDefault="002F5254" w:rsidP="00C42CA3">
      <w:pPr>
        <w:pStyle w:val="Heading3"/>
      </w:pPr>
      <w:r w:rsidRPr="00A84A1F">
        <w:lastRenderedPageBreak/>
        <w:t>Training Pathways</w:t>
      </w:r>
    </w:p>
    <w:p w14:paraId="301956A4" w14:textId="7A93717C" w:rsidR="002F5254" w:rsidRPr="00A84A1F" w:rsidRDefault="002F5254" w:rsidP="00A84A1F">
      <w:r w:rsidRPr="00A84A1F">
        <w:t>In 2025, Inclusive Practice in Education Scholarships will once again be offered. Approved teachers, permanent, temporary and casual are encouraged to apply for their master</w:t>
      </w:r>
      <w:r w:rsidR="00D7444F">
        <w:t>'</w:t>
      </w:r>
      <w:r w:rsidRPr="00A84A1F">
        <w:t>s within the specialised field of blind and low vision, to increase their skills and confidence in supporting students with additional learning needs.</w:t>
      </w:r>
    </w:p>
    <w:p w14:paraId="571DA13A" w14:textId="77777777" w:rsidR="002F5254" w:rsidRPr="00BC3926" w:rsidRDefault="002F5254" w:rsidP="00A84A1F">
      <w:pPr>
        <w:rPr>
          <w:b/>
        </w:rPr>
      </w:pPr>
      <w:r w:rsidRPr="00BC3926">
        <w:rPr>
          <w:b/>
        </w:rPr>
        <w:t>Kim Barber</w:t>
      </w:r>
    </w:p>
    <w:p w14:paraId="3C5E6E87" w14:textId="5309B122" w:rsidR="009B1CB2" w:rsidRPr="00A84A1F" w:rsidRDefault="009B1CB2" w:rsidP="00C42CA3">
      <w:pPr>
        <w:pStyle w:val="Heading2"/>
      </w:pPr>
      <w:r w:rsidRPr="00A84A1F">
        <w:lastRenderedPageBreak/>
        <w:t xml:space="preserve">ABA Report for </w:t>
      </w:r>
      <w:proofErr w:type="spellStart"/>
      <w:r w:rsidRPr="00A84A1F">
        <w:t>NextSense</w:t>
      </w:r>
      <w:proofErr w:type="spellEnd"/>
      <w:r w:rsidRPr="00A84A1F">
        <w:t>, 2024-25</w:t>
      </w:r>
    </w:p>
    <w:p w14:paraId="0DC3044B" w14:textId="77777777" w:rsidR="009B1CB2" w:rsidRPr="00A84A1F" w:rsidRDefault="009B1CB2" w:rsidP="00C42CA3">
      <w:pPr>
        <w:pStyle w:val="Heading3"/>
      </w:pPr>
      <w:r w:rsidRPr="00A84A1F">
        <w:t>Introduction</w:t>
      </w:r>
    </w:p>
    <w:p w14:paraId="436A8BF1" w14:textId="77777777" w:rsidR="009B1CB2" w:rsidRPr="00A84A1F" w:rsidRDefault="009B1CB2" w:rsidP="00A84A1F">
      <w:proofErr w:type="spellStart"/>
      <w:r w:rsidRPr="00A84A1F">
        <w:t>NextSense</w:t>
      </w:r>
      <w:proofErr w:type="spellEnd"/>
      <w:r w:rsidRPr="00A84A1F">
        <w:t xml:space="preserve"> is dedicated to empowering individuals and their families by providing a comprehensive range of services, including early intervention, education, therapy, research, and assistive technology. Through its specialist schools, allied health services, national outreach programs and the </w:t>
      </w:r>
      <w:proofErr w:type="spellStart"/>
      <w:r w:rsidRPr="00A84A1F">
        <w:t>NextSense</w:t>
      </w:r>
      <w:proofErr w:type="spellEnd"/>
      <w:r w:rsidRPr="00A84A1F">
        <w:t xml:space="preserve"> professional education, the organisation fosters inclusive education and independent </w:t>
      </w:r>
      <w:r w:rsidRPr="00A84A1F">
        <w:lastRenderedPageBreak/>
        <w:t xml:space="preserve">living. </w:t>
      </w:r>
      <w:proofErr w:type="spellStart"/>
      <w:r w:rsidRPr="00A84A1F">
        <w:t>NextSense's</w:t>
      </w:r>
      <w:proofErr w:type="spellEnd"/>
      <w:r w:rsidRPr="00A84A1F">
        <w:t xml:space="preserve"> commitment to innovation and collaboration is evident as it partners with researchers, educators, and industry leaders to drive progress in accessibility and communication.</w:t>
      </w:r>
    </w:p>
    <w:p w14:paraId="6CFEAAB9" w14:textId="5E21061A" w:rsidR="009B1CB2" w:rsidRPr="00A84A1F" w:rsidRDefault="009B1CB2" w:rsidP="00C42CA3">
      <w:pPr>
        <w:pStyle w:val="Heading3"/>
      </w:pPr>
      <w:r w:rsidRPr="00A84A1F">
        <w:t>Accessible Information Service</w:t>
      </w:r>
    </w:p>
    <w:p w14:paraId="00E85EB7" w14:textId="77777777" w:rsidR="009B1CB2" w:rsidRPr="00A84A1F" w:rsidRDefault="009B1CB2" w:rsidP="00A84A1F">
      <w:r w:rsidRPr="00A84A1F">
        <w:t xml:space="preserve">The year has started with great momentum for the </w:t>
      </w:r>
      <w:proofErr w:type="spellStart"/>
      <w:r w:rsidRPr="00A84A1F">
        <w:t>NextSense</w:t>
      </w:r>
      <w:proofErr w:type="spellEnd"/>
      <w:r w:rsidRPr="00A84A1F">
        <w:t xml:space="preserve"> Accessible Information Service team. So far, the team has successfully completed 266 projects, including the creation of worksheets, novels, readers and textbook chapters for </w:t>
      </w:r>
      <w:r w:rsidRPr="00A84A1F">
        <w:lastRenderedPageBreak/>
        <w:t xml:space="preserve">clients and students in our service in braille, large print and </w:t>
      </w:r>
      <w:proofErr w:type="spellStart"/>
      <w:r w:rsidRPr="00A84A1F">
        <w:t>Etext</w:t>
      </w:r>
      <w:proofErr w:type="spellEnd"/>
      <w:r w:rsidRPr="00A84A1F">
        <w:t>. Additionally, a significant milestone has been the production of 250 NAPLAN papers in braille, along with a review of the large print papers produced by ACARA. These materials have been carefully designed to meet national assessment standards while ensuring clarity and usability for students with vision impairments. Our team has worked diligently to meet tight deadlines, ensuring that all students have equal access to NAPLAN.</w:t>
      </w:r>
    </w:p>
    <w:p w14:paraId="6D864E59" w14:textId="77777777" w:rsidR="009B1CB2" w:rsidRPr="00A84A1F" w:rsidRDefault="009B1CB2" w:rsidP="00A84A1F">
      <w:r w:rsidRPr="00A84A1F">
        <w:lastRenderedPageBreak/>
        <w:t>In our ongoing efforts to enhance accessibility through technology, we have acquired a UV printer to develop a series of resources focused on teaching tactile literacy and braille. These resources are being created in collaboration with Specialist Teachers (Vision Impairment) to ensure they effectively support students' learning needs.</w:t>
      </w:r>
    </w:p>
    <w:p w14:paraId="54788B31" w14:textId="56B9ED38" w:rsidR="009B1CB2" w:rsidRPr="00381D8D" w:rsidRDefault="009B1CB2" w:rsidP="00A84A1F">
      <w:pPr>
        <w:rPr>
          <w:b/>
        </w:rPr>
      </w:pPr>
      <w:r w:rsidRPr="00381D8D">
        <w:rPr>
          <w:b/>
        </w:rPr>
        <w:t>Foundations of Braille Literacy Course</w:t>
      </w:r>
    </w:p>
    <w:p w14:paraId="2F80BA88" w14:textId="77777777" w:rsidR="009B1CB2" w:rsidRPr="00A84A1F" w:rsidRDefault="009B1CB2" w:rsidP="00A84A1F">
      <w:proofErr w:type="spellStart"/>
      <w:r w:rsidRPr="00A84A1F">
        <w:t>NextSense</w:t>
      </w:r>
      <w:proofErr w:type="spellEnd"/>
      <w:r w:rsidRPr="00A84A1F">
        <w:t xml:space="preserve"> is excited to announce the launch of its latest UEB Online training </w:t>
      </w:r>
      <w:r w:rsidRPr="00A84A1F">
        <w:lastRenderedPageBreak/>
        <w:t>program, “Foundations of Braille Literacy.” This program aims to equip professionals and parents/caregivers with essential knowledge and skills in braille literacy development. The program consists of a sequential series of instructional videos and short quizzes. The content addresses research-based approaches to braille literacy development, braille assessment and programming, teaching and learning strategies, and the developmental steps involved in achieving fluency and comprehension in braille reading and writing.</w:t>
      </w:r>
    </w:p>
    <w:p w14:paraId="7880C42D" w14:textId="77777777" w:rsidR="009B1CB2" w:rsidRPr="00A84A1F" w:rsidRDefault="009B1CB2" w:rsidP="00A84A1F">
      <w:r w:rsidRPr="00A84A1F">
        <w:lastRenderedPageBreak/>
        <w:t xml:space="preserve">Building on the existing </w:t>
      </w:r>
      <w:proofErr w:type="spellStart"/>
      <w:r w:rsidRPr="00A84A1F">
        <w:t>NextSense</w:t>
      </w:r>
      <w:proofErr w:type="spellEnd"/>
      <w:r w:rsidRPr="00A84A1F">
        <w:t xml:space="preserve"> UEB Online training modules and competency exams in Unified English Braille (literary and mathematics), the Foundations of Braille Literacy program recognises that teachers, parents and others supporting touch learners require foundational knowledge of how tactile perception is developed, and the skills required to read, write and interpret braille texts and tactile graphics.</w:t>
      </w:r>
    </w:p>
    <w:p w14:paraId="7EF2EB34" w14:textId="0E9AEC72" w:rsidR="009B1CB2" w:rsidRPr="00A84A1F" w:rsidRDefault="009B1CB2" w:rsidP="00A84A1F">
      <w:r w:rsidRPr="00A84A1F">
        <w:t xml:space="preserve">The Foundations of Braille Literacy program is offered free of charge and can be accessed via the </w:t>
      </w:r>
      <w:proofErr w:type="spellStart"/>
      <w:r w:rsidRPr="00A84A1F">
        <w:t>NextSense</w:t>
      </w:r>
      <w:proofErr w:type="spellEnd"/>
      <w:r w:rsidRPr="00A84A1F">
        <w:t xml:space="preserve"> </w:t>
      </w:r>
      <w:r w:rsidRPr="00A84A1F">
        <w:lastRenderedPageBreak/>
        <w:t xml:space="preserve">UEB Online website, </w:t>
      </w:r>
      <w:hyperlink r:id="rId21" w:history="1">
        <w:r w:rsidR="000466E9">
          <w:rPr>
            <w:rStyle w:val="Hyperlink"/>
          </w:rPr>
          <w:t>uebonline.org</w:t>
        </w:r>
      </w:hyperlink>
      <w:r w:rsidRPr="00A84A1F">
        <w:t>. There is an optional administration fee of AUD 50.00 for a formal Certificate upon completion of the program.</w:t>
      </w:r>
    </w:p>
    <w:p w14:paraId="60E86D3D" w14:textId="46957F21" w:rsidR="009B1CB2" w:rsidRPr="00A84A1F" w:rsidRDefault="009B1CB2" w:rsidP="00C42CA3">
      <w:pPr>
        <w:pStyle w:val="Heading3"/>
      </w:pPr>
      <w:r w:rsidRPr="00A84A1F">
        <w:t>Conclusion</w:t>
      </w:r>
    </w:p>
    <w:p w14:paraId="111E4788" w14:textId="3A8CE9B5" w:rsidR="00ED78C5" w:rsidRPr="00A84A1F" w:rsidRDefault="009B1CB2" w:rsidP="00A84A1F">
      <w:r w:rsidRPr="00A84A1F">
        <w:t xml:space="preserve">Looking ahead, </w:t>
      </w:r>
      <w:proofErr w:type="spellStart"/>
      <w:r w:rsidRPr="00A84A1F">
        <w:t>NextSense</w:t>
      </w:r>
      <w:proofErr w:type="spellEnd"/>
      <w:r w:rsidRPr="00A84A1F">
        <w:t xml:space="preserve"> </w:t>
      </w:r>
      <w:bookmarkStart w:id="13" w:name="_Hlk193458835"/>
      <w:r w:rsidRPr="00A84A1F">
        <w:t xml:space="preserve">will continue to refine and expand its offerings to support students, educators, and families in the vision impairment community. By integrating new technologies and evidence-based practices, we strive to enhance accessibility and promote inclusive education. We appreciate the </w:t>
      </w:r>
      <w:r w:rsidRPr="00A84A1F">
        <w:lastRenderedPageBreak/>
        <w:t>dedication of our team and the ongoing support from our stakeholders, and we look forward to another productive year of making learning materials truly accessible for all.</w:t>
      </w:r>
      <w:bookmarkEnd w:id="13"/>
    </w:p>
    <w:p w14:paraId="6F17CD7D" w14:textId="019E8032" w:rsidR="00136739" w:rsidRPr="00A84A1F" w:rsidRDefault="00136739" w:rsidP="00C42CA3">
      <w:pPr>
        <w:pStyle w:val="Heading2"/>
      </w:pPr>
      <w:r w:rsidRPr="00A84A1F">
        <w:t>SASSVI</w:t>
      </w:r>
      <w:r w:rsidR="001B2011" w:rsidRPr="00A84A1F">
        <w:t xml:space="preserve"> </w:t>
      </w:r>
      <w:r w:rsidRPr="00A84A1F">
        <w:t>Accessible Format Production</w:t>
      </w:r>
    </w:p>
    <w:p w14:paraId="7F3330B7" w14:textId="7F1B43B1" w:rsidR="00136739" w:rsidRPr="00A84A1F" w:rsidRDefault="00136739" w:rsidP="00A84A1F">
      <w:r w:rsidRPr="00A84A1F">
        <w:t xml:space="preserve">Accessible Format Production is part of the SA School and Services for Vision Impaired. We are a team of highly skilled School Service Officers producing curriculum and teaching materials in braille, tactile, electronic and large print format. These may be </w:t>
      </w:r>
      <w:r w:rsidRPr="00A84A1F">
        <w:lastRenderedPageBreak/>
        <w:t xml:space="preserve">novels for class use and leisure and </w:t>
      </w:r>
      <w:r w:rsidR="002F1FF1" w:rsidRPr="00A84A1F">
        <w:t>textbooks</w:t>
      </w:r>
      <w:r w:rsidRPr="00A84A1F">
        <w:t xml:space="preserve"> for all year levels across all subject areas in a range of media, South Australian Certificate of Education (SACE) exam papers, braille music, class readers in braille and large print, PDFs to be used by students on various types of devices, tactile diagrams and maps. Also, pre-braille and early concept development resources.</w:t>
      </w:r>
    </w:p>
    <w:p w14:paraId="69E0DA6F" w14:textId="0D6293FB" w:rsidR="00136739" w:rsidRPr="00A84A1F" w:rsidRDefault="00136739" w:rsidP="00A84A1F">
      <w:r w:rsidRPr="00A84A1F">
        <w:t xml:space="preserve">2024 has been a year of significant planning and forward movement for the Accessible Format Production (AFP) department. A strategic plan was </w:t>
      </w:r>
      <w:r w:rsidRPr="00A84A1F">
        <w:lastRenderedPageBreak/>
        <w:t xml:space="preserve">developed to provide direction and enhance our presence in the blind and low vision community both nationally and internationally. This plan aims to ensure a comprehensive understanding of AFP's function and contribution, while also guiding the department in upskilling to stay current in an evolving field. This outlines our objectives and goals for the year which included amongst other things the addition of 3D printing, analysis of </w:t>
      </w:r>
      <w:proofErr w:type="gramStart"/>
      <w:r w:rsidRPr="00A84A1F">
        <w:t>students</w:t>
      </w:r>
      <w:proofErr w:type="gramEnd"/>
      <w:r w:rsidRPr="00A84A1F">
        <w:t xml:space="preserve"> future needs</w:t>
      </w:r>
      <w:r w:rsidR="00D7444F">
        <w:t>'</w:t>
      </w:r>
      <w:r w:rsidR="002F1FF1" w:rsidRPr="00A84A1F">
        <w:t xml:space="preserve"> </w:t>
      </w:r>
      <w:r w:rsidRPr="00A84A1F">
        <w:t>feedback on our resources we create for students and whole team professional development.</w:t>
      </w:r>
    </w:p>
    <w:p w14:paraId="62C68D08" w14:textId="77777777" w:rsidR="000466E9" w:rsidRDefault="00136739" w:rsidP="00A84A1F">
      <w:r w:rsidRPr="00A84A1F">
        <w:lastRenderedPageBreak/>
        <w:t xml:space="preserve">After looking into students with low vision </w:t>
      </w:r>
      <w:proofErr w:type="gramStart"/>
      <w:r w:rsidRPr="00A84A1F">
        <w:t>needs</w:t>
      </w:r>
      <w:proofErr w:type="gramEnd"/>
      <w:r w:rsidRPr="00A84A1F">
        <w:t xml:space="preserve"> we decided to add N30 font size to our templates, this bridges the gap between N24 and N36 size for large print users.</w:t>
      </w:r>
    </w:p>
    <w:p w14:paraId="1FA27C6E" w14:textId="40825368" w:rsidR="00136739" w:rsidRPr="00A84A1F" w:rsidRDefault="00136739" w:rsidP="00A84A1F">
      <w:r w:rsidRPr="00A84A1F">
        <w:t>We created a tactile images database to catalogue and share all our diagram files with our service and eventually other agencies across the country.</w:t>
      </w:r>
    </w:p>
    <w:p w14:paraId="378C46D4" w14:textId="77777777" w:rsidR="00136739" w:rsidRPr="00A84A1F" w:rsidRDefault="00136739" w:rsidP="00A84A1F">
      <w:r w:rsidRPr="00A84A1F">
        <w:t xml:space="preserve">In May, AFP held a Braille Formatting Shortcourse, instructing staff from schools across the state who are supporting blind students, on braille formatting to ensure their students </w:t>
      </w:r>
      <w:r w:rsidRPr="00A84A1F">
        <w:lastRenderedPageBreak/>
        <w:t>receive consistent resources. This course was well-received.</w:t>
      </w:r>
    </w:p>
    <w:p w14:paraId="1B85F5B4" w14:textId="77777777" w:rsidR="00136739" w:rsidRPr="00A84A1F" w:rsidRDefault="00136739" w:rsidP="00A84A1F">
      <w:r w:rsidRPr="00A84A1F">
        <w:t>Our team was also involved in the Low vision Music Shortcourse in March and the Braille Music Shortcourse in September by creating resources for the attendees. A couple of our members who have music knowledge also attended to support the students.</w:t>
      </w:r>
    </w:p>
    <w:p w14:paraId="7D2FC730" w14:textId="77777777" w:rsidR="00136739" w:rsidRPr="00A84A1F" w:rsidRDefault="00136739" w:rsidP="00A84A1F">
      <w:r w:rsidRPr="00A84A1F">
        <w:t xml:space="preserve">Our processes and methods of producing braille and large print using our AFP Automation Word add on, has been updated and improved by Michael Walker enabling our requests </w:t>
      </w:r>
      <w:r w:rsidRPr="00A84A1F">
        <w:lastRenderedPageBreak/>
        <w:t xml:space="preserve">to be completed faster and to a higher quality which will stand us in good stead going forward. Michael has now moved on to use his newly acquired teaching degree. Were sad to lose such an asset to our </w:t>
      </w:r>
      <w:proofErr w:type="gramStart"/>
      <w:r w:rsidRPr="00A84A1F">
        <w:t>team, but</w:t>
      </w:r>
      <w:proofErr w:type="gramEnd"/>
      <w:r w:rsidRPr="00A84A1F">
        <w:t xml:space="preserve"> wish all the best for the future.</w:t>
      </w:r>
    </w:p>
    <w:p w14:paraId="2CF9839C" w14:textId="77777777" w:rsidR="00136739" w:rsidRPr="00A84A1F" w:rsidRDefault="00136739" w:rsidP="00A84A1F">
      <w:r w:rsidRPr="00A84A1F">
        <w:t xml:space="preserve">We are very excited to add 3D printing to our selection of tactile resources that we offer. These resources help students navigate tricky 3D concepts and gain better understanding of educational principles. As a team we are learning to design and produce a range of models including maths </w:t>
      </w:r>
      <w:r w:rsidRPr="00A84A1F">
        <w:lastRenderedPageBreak/>
        <w:t>concepts, animals, buildings, etc., that might help a student. 3D models are good for all students to enhance lessons especially for things not easily sourced or handled.</w:t>
      </w:r>
    </w:p>
    <w:p w14:paraId="7B3AC538" w14:textId="77777777" w:rsidR="00136739" w:rsidRPr="00A84A1F" w:rsidRDefault="00136739" w:rsidP="00A84A1F">
      <w:r w:rsidRPr="00A84A1F">
        <w:t>We worked closely with staff at the vision unit at Charles Campbell College concerning braille formatting to ensure all students work is consistently formatted for easier use.</w:t>
      </w:r>
    </w:p>
    <w:p w14:paraId="18ACF579" w14:textId="77777777" w:rsidR="00136739" w:rsidRPr="00A84A1F" w:rsidRDefault="00136739" w:rsidP="007708FF">
      <w:pPr>
        <w:pStyle w:val="Heading3"/>
      </w:pPr>
      <w:r w:rsidRPr="00A84A1F">
        <w:t>In the school sector of SASSVI</w:t>
      </w:r>
    </w:p>
    <w:p w14:paraId="3E51EDD0" w14:textId="4B2C763B" w:rsidR="00136739" w:rsidRPr="00A84A1F" w:rsidRDefault="00136739" w:rsidP="00A84A1F">
      <w:r w:rsidRPr="00A84A1F">
        <w:t xml:space="preserve">In April 2024, SASSVI collaborated with the University of Sydney on </w:t>
      </w:r>
      <w:r w:rsidRPr="00381D8D">
        <w:rPr>
          <w:i/>
          <w:iCs/>
        </w:rPr>
        <w:t xml:space="preserve">Museum for Touch—Co-designing with </w:t>
      </w:r>
      <w:r w:rsidRPr="00381D8D">
        <w:rPr>
          <w:i/>
          <w:iCs/>
        </w:rPr>
        <w:lastRenderedPageBreak/>
        <w:t>Blind and Low Vision Children and Vision Teachers</w:t>
      </w:r>
      <w:r w:rsidRPr="000466E9">
        <w:rPr>
          <w:i/>
        </w:rPr>
        <w:t>,</w:t>
      </w:r>
      <w:r w:rsidRPr="00A84A1F">
        <w:t xml:space="preserve"> a project aimed at enhancing students</w:t>
      </w:r>
      <w:r w:rsidR="00D7444F">
        <w:t>'</w:t>
      </w:r>
      <w:r w:rsidRPr="00A84A1F">
        <w:t xml:space="preserve"> understanding of marine biodiversity through multisensory, object-based learning. Over four days, Professor Dagmar Reinhardt led a series of tactile model workshops aligned with SASSVI</w:t>
      </w:r>
      <w:r w:rsidR="00D7444F">
        <w:t>'</w:t>
      </w:r>
      <w:r w:rsidRPr="00A84A1F">
        <w:t xml:space="preserve">s whole-school marine life focus. Students explored a range of 3D models, designed and constructed their own marine-themed creations using clay and tactile materials, and participated in an audio-described excursion to the South Australian </w:t>
      </w:r>
      <w:r w:rsidRPr="00A84A1F">
        <w:lastRenderedPageBreak/>
        <w:t xml:space="preserve">Museum (SAM). A tactile narrative kit, co-created by students and Dagmar, was gifted to the SAM to support future accessible education programs. As a follow-up, students learned to scan their models using </w:t>
      </w:r>
      <w:proofErr w:type="spellStart"/>
      <w:r w:rsidRPr="00A84A1F">
        <w:t>Scaniverse</w:t>
      </w:r>
      <w:proofErr w:type="spellEnd"/>
      <w:r w:rsidRPr="00A84A1F">
        <w:t xml:space="preserve"> and prepared them for 3D printing. Post-project reflections revealed that while students valued real objects, they appreciated the durability, accessibility, and comfort of 3D printed models, particularly when real specimens were fragile or unpleasant to handle. The project concluded with the development of a learning toolkit and </w:t>
      </w:r>
      <w:r w:rsidRPr="00A84A1F">
        <w:lastRenderedPageBreak/>
        <w:t>tactile narrative kit for the SAM, supporting ongoing inclusive educational practices. AFP consulted with the development of this learning kit and produced the braille and large print resources.</w:t>
      </w:r>
    </w:p>
    <w:p w14:paraId="681D09A5" w14:textId="77777777" w:rsidR="00136739" w:rsidRPr="00A84A1F" w:rsidRDefault="00136739" w:rsidP="00A84A1F">
      <w:r w:rsidRPr="00A84A1F">
        <w:t xml:space="preserve">In February SASSVI took part in the Braille Challenge. Braille Challenge is the only academic competition of its kind held each year in the United States, Canada, the United Kingdom, and Australia for students who are blind or visually impaired. The Braille Institute developed the Braille Challenge to motivate students to </w:t>
      </w:r>
      <w:r w:rsidRPr="00A84A1F">
        <w:lastRenderedPageBreak/>
        <w:t>practice and hone their braille literacy skills, which are essential to academic and employment success.</w:t>
      </w:r>
    </w:p>
    <w:p w14:paraId="5CD2B901" w14:textId="77777777" w:rsidR="000466E9" w:rsidRDefault="00136739" w:rsidP="00A84A1F">
      <w:r w:rsidRPr="00A84A1F">
        <w:t>The competition is divided into five categories and tested fundamental braille skills such as: Reading Comprehension, Spelling, Speed and Accuracy, Proofreading and Charts and Graphs.</w:t>
      </w:r>
    </w:p>
    <w:p w14:paraId="73CBE307" w14:textId="761D4AFD" w:rsidR="00136739" w:rsidRPr="00A84A1F" w:rsidRDefault="00136739" w:rsidP="00A84A1F">
      <w:r w:rsidRPr="00A84A1F">
        <w:t xml:space="preserve">This is the second year that SASSVI has collaborated with See Differently to run the Australian Regional Braille Challenge. This year we had 37 students register to compete across all </w:t>
      </w:r>
      <w:r w:rsidRPr="00A84A1F">
        <w:lastRenderedPageBreak/>
        <w:t xml:space="preserve">year levels. Students from SASSVI, Charles Campbell College, and other metropolitan schools as well as students from regional areas travelled to Adelaide. The event was held over two days to ensure that students had the chance to explore the city and have a formal dinner to celebrate their achievements. Nevaeh, a former SASSVI student who now attends Charles Campbell College was the overall winner and was awarded a </w:t>
      </w:r>
      <w:proofErr w:type="spellStart"/>
      <w:r w:rsidRPr="00A84A1F">
        <w:t>Brailliant</w:t>
      </w:r>
      <w:proofErr w:type="spellEnd"/>
      <w:r w:rsidRPr="00A84A1F">
        <w:t xml:space="preserve"> BI 20x Braille Display by the event sponsor </w:t>
      </w:r>
      <w:proofErr w:type="spellStart"/>
      <w:r w:rsidRPr="00A84A1F">
        <w:t>HumanWare</w:t>
      </w:r>
      <w:proofErr w:type="spellEnd"/>
      <w:r w:rsidRPr="00A84A1F">
        <w:t>.</w:t>
      </w:r>
    </w:p>
    <w:p w14:paraId="6FD18371" w14:textId="77777777" w:rsidR="00136739" w:rsidRPr="00A84A1F" w:rsidRDefault="00136739" w:rsidP="00A84A1F">
      <w:r w:rsidRPr="00A84A1F">
        <w:lastRenderedPageBreak/>
        <w:t>The whole service came together from Skye and Sharon who organised the event to AFP who embossed and collated all the braille tests and helped mark them and all the teachers and SSOs and supported the students. All agreed it was a great success.</w:t>
      </w:r>
    </w:p>
    <w:p w14:paraId="53AC88A6" w14:textId="77777777" w:rsidR="00136739" w:rsidRPr="00A84A1F" w:rsidRDefault="00136739" w:rsidP="00A84A1F">
      <w:r w:rsidRPr="00A84A1F">
        <w:t>In 2024 AFP created 266 textbooks and novels and 305 worksheets to help our students across the state with their learning.</w:t>
      </w:r>
    </w:p>
    <w:p w14:paraId="1FB70F48" w14:textId="509F2AD9" w:rsidR="00136739" w:rsidRPr="00A84A1F" w:rsidRDefault="00136739" w:rsidP="00A84A1F">
      <w:r w:rsidRPr="00A84A1F">
        <w:t xml:space="preserve">This year has been focused on planning for the future and starting to act on the plan by putting processes in </w:t>
      </w:r>
      <w:r w:rsidRPr="00A84A1F">
        <w:lastRenderedPageBreak/>
        <w:t>place to update and upskill AFP giving better access for low vision and blind students to the educational information they need to study at the same level as their sighted peers.</w:t>
      </w:r>
    </w:p>
    <w:p w14:paraId="32394CC7" w14:textId="28D6B9B5" w:rsidR="00136739" w:rsidRPr="00A84A1F" w:rsidRDefault="00136739" w:rsidP="00A84A1F">
      <w:r w:rsidRPr="00381D8D">
        <w:rPr>
          <w:b/>
        </w:rPr>
        <w:t>Janine Land</w:t>
      </w:r>
      <w:r w:rsidR="001B2011" w:rsidRPr="00381D8D">
        <w:rPr>
          <w:b/>
        </w:rPr>
        <w:br/>
      </w:r>
      <w:r w:rsidRPr="00A84A1F">
        <w:t>Team Leader Accessible Format Production</w:t>
      </w:r>
    </w:p>
    <w:p w14:paraId="44A3337A" w14:textId="38A8ACB2" w:rsidR="006247DA" w:rsidRPr="00A84A1F" w:rsidRDefault="006247DA" w:rsidP="00C42CA3">
      <w:pPr>
        <w:pStyle w:val="Heading2"/>
      </w:pPr>
      <w:r w:rsidRPr="00A84A1F">
        <w:t xml:space="preserve">VisAbility </w:t>
      </w:r>
      <w:r w:rsidR="001B2011" w:rsidRPr="00A84A1F">
        <w:t>Annual Braille Report</w:t>
      </w:r>
    </w:p>
    <w:p w14:paraId="5A87BE86" w14:textId="77777777" w:rsidR="000466E9" w:rsidRDefault="006247DA" w:rsidP="00A84A1F">
      <w:r w:rsidRPr="00A84A1F">
        <w:t>VisAbility</w:t>
      </w:r>
      <w:r w:rsidR="00D7444F">
        <w:t>'</w:t>
      </w:r>
      <w:r w:rsidRPr="00A84A1F">
        <w:t xml:space="preserve">s Braille Production service is a part of our Accessible Information Service (AIS). We respond to any braille-related request for transcription, </w:t>
      </w:r>
      <w:r w:rsidRPr="00A84A1F">
        <w:lastRenderedPageBreak/>
        <w:t>proof-reading and general information from individuals (clients and non-clients), organisations who are responsible for providing accessible documents, and the community.</w:t>
      </w:r>
    </w:p>
    <w:p w14:paraId="040726C0" w14:textId="1B104730" w:rsidR="006247DA" w:rsidRPr="00A84A1F" w:rsidRDefault="006247DA" w:rsidP="00A84A1F">
      <w:r w:rsidRPr="00A84A1F">
        <w:t>The Accessible Information Service</w:t>
      </w:r>
      <w:r w:rsidR="00D7444F">
        <w:t>'</w:t>
      </w:r>
      <w:r w:rsidRPr="00A84A1F">
        <w:t>s funding through DSS</w:t>
      </w:r>
      <w:r w:rsidR="00D7444F">
        <w:t>'</w:t>
      </w:r>
      <w:r w:rsidRPr="00A84A1F">
        <w:t>s Print Disability Services Program (PDSP) is continuing. This enables us to provide braille conversions and other accessible formats to people with a print disability of all ages across Australia who don</w:t>
      </w:r>
      <w:r w:rsidR="00D7444F">
        <w:t>'</w:t>
      </w:r>
      <w:r w:rsidRPr="00A84A1F">
        <w:t xml:space="preserve">t receive other government funding. We continue to liaise with other braille-related </w:t>
      </w:r>
      <w:r w:rsidRPr="00A84A1F">
        <w:lastRenderedPageBreak/>
        <w:t>organisations to assist with the provision of braille and to ensure our service is efficient.</w:t>
      </w:r>
    </w:p>
    <w:p w14:paraId="21663B77" w14:textId="77777777" w:rsidR="006247DA" w:rsidRPr="00A84A1F" w:rsidRDefault="006247DA" w:rsidP="00A84A1F">
      <w:r w:rsidRPr="00A84A1F">
        <w:t xml:space="preserve">Our two part-time braille production officers have responded to an increased demand for braille documents, producing over 8000 pages of braille in the past 12 months. This has included course notes, annual braille calendars for two states, songbooks/librettos, festival programs, brochures, business cards, braille games, novels and short stories for our braille classes, client requested novels and non-fiction (including adult and </w:t>
      </w:r>
      <w:r w:rsidRPr="00A84A1F">
        <w:lastRenderedPageBreak/>
        <w:t>children), train timetables, recipes and menus. Basically, anything to be read by a braille-reader! We produce braille in uncontracted and contracted braille and embossed as single-sided or double-sided hard copy braille, as required</w:t>
      </w:r>
    </w:p>
    <w:p w14:paraId="68761647" w14:textId="77777777" w:rsidR="000466E9" w:rsidRDefault="006247DA" w:rsidP="00A84A1F">
      <w:r w:rsidRPr="00A84A1F">
        <w:t xml:space="preserve">We produced around 20 tactile images within braille documents using PIAF and swell touch paper last year. We regularly respond to requests requiring braille sticky labels (using Thermoform </w:t>
      </w:r>
      <w:proofErr w:type="spellStart"/>
      <w:r w:rsidRPr="00A84A1F">
        <w:t>Embossables</w:t>
      </w:r>
      <w:proofErr w:type="spellEnd"/>
      <w:r w:rsidRPr="00A84A1F">
        <w:t xml:space="preserve">). For example, on certificates, business cards, Physio exercise cards, to name a few. We </w:t>
      </w:r>
      <w:r w:rsidRPr="00A84A1F">
        <w:lastRenderedPageBreak/>
        <w:t>have also been fulfilling requests for music transcription for piano pieces of various levels. We have provided braille material in several languages other than English, such as Italian, German and Noongar. We have provided proof-reading services for wine labels, playground and door signage.</w:t>
      </w:r>
    </w:p>
    <w:p w14:paraId="36CF5A94" w14:textId="24A4FC77" w:rsidR="006247DA" w:rsidRPr="00A84A1F" w:rsidRDefault="006247DA" w:rsidP="00A84A1F">
      <w:r w:rsidRPr="00A84A1F">
        <w:t xml:space="preserve">Some of our exciting projects have included investigating using resin printing, as well as braille on jewellery. We are involved in liaising with MONA in Tasmania for an exciting new </w:t>
      </w:r>
      <w:r w:rsidRPr="00A84A1F">
        <w:lastRenderedPageBreak/>
        <w:t>display, and restaurants for facilitating access to their menus and products.</w:t>
      </w:r>
    </w:p>
    <w:p w14:paraId="4BD2BFE6" w14:textId="77777777" w:rsidR="006247DA" w:rsidRPr="00A84A1F" w:rsidRDefault="006247DA" w:rsidP="00A84A1F">
      <w:r w:rsidRPr="00A84A1F">
        <w:t>We continue to convert our more recent transcriptions to braille e-book formatting to add to our library catalogue, as well as to the Accessible Books Consortium (ABC) catalogues. Books in braille can be downloaded from our extensive digital library catalogue directly or they can be requested as embossed copies to be posted out. We also have a small collection of embossed Braille on our shelves.</w:t>
      </w:r>
    </w:p>
    <w:p w14:paraId="6F18B61D" w14:textId="77777777" w:rsidR="006247DA" w:rsidRPr="00A84A1F" w:rsidRDefault="006247DA" w:rsidP="00A84A1F">
      <w:r w:rsidRPr="00A84A1F">
        <w:lastRenderedPageBreak/>
        <w:t>We unfortunately had one of our volunteer transcribers retire, leaving us with two highly motivated volunteer transcribers who work remotely. They transcribe novels and non-fiction books to be uploaded to our library service as well as assisting with other client requests as needed.</w:t>
      </w:r>
    </w:p>
    <w:p w14:paraId="220F7564" w14:textId="77777777" w:rsidR="006247DA" w:rsidRPr="00A84A1F" w:rsidRDefault="006247DA" w:rsidP="00A84A1F">
      <w:r w:rsidRPr="00A84A1F">
        <w:t xml:space="preserve">Leone represents VisAbility on the newly formed Duxbury Braille Translator Manual Review Team, which is doing a long-awaited update to the Manual, to improve its relevance to the more recent versions of the Duxbury software. We hope to </w:t>
      </w:r>
      <w:r w:rsidRPr="00A84A1F">
        <w:lastRenderedPageBreak/>
        <w:t>complete the review by the end of 2025, and that it will include the expected new version update.</w:t>
      </w:r>
    </w:p>
    <w:p w14:paraId="0FA61FB2" w14:textId="1A4D5B97" w:rsidR="000466E9" w:rsidRDefault="006247DA" w:rsidP="00A84A1F">
      <w:r w:rsidRPr="00A84A1F">
        <w:t xml:space="preserve">Feel free to email us at: </w:t>
      </w:r>
      <w:hyperlink r:id="rId22" w:history="1">
        <w:r w:rsidR="000466E9">
          <w:rPr>
            <w:rStyle w:val="Hyperlink"/>
          </w:rPr>
          <w:t>braille@visability.com.au</w:t>
        </w:r>
      </w:hyperlink>
    </w:p>
    <w:p w14:paraId="05B4BE1C" w14:textId="154192B6" w:rsidR="006247DA" w:rsidRPr="00381D8D" w:rsidRDefault="006247DA" w:rsidP="00A84A1F">
      <w:pPr>
        <w:rPr>
          <w:b/>
          <w:bCs/>
        </w:rPr>
      </w:pPr>
      <w:r w:rsidRPr="00381D8D">
        <w:rPr>
          <w:b/>
          <w:bCs/>
        </w:rPr>
        <w:t xml:space="preserve">Prepared by Leone Carroll, Senior Officer Braille Production, and Sam </w:t>
      </w:r>
      <w:proofErr w:type="spellStart"/>
      <w:r w:rsidRPr="00381D8D">
        <w:rPr>
          <w:b/>
          <w:bCs/>
        </w:rPr>
        <w:t>Harratt</w:t>
      </w:r>
      <w:proofErr w:type="spellEnd"/>
      <w:r w:rsidRPr="00381D8D">
        <w:rPr>
          <w:b/>
          <w:bCs/>
        </w:rPr>
        <w:t>, Braille Production Officer</w:t>
      </w:r>
      <w:r w:rsidR="002F1FF1" w:rsidRPr="00381D8D">
        <w:rPr>
          <w:b/>
          <w:bCs/>
        </w:rPr>
        <w:t>–</w:t>
      </w:r>
      <w:r w:rsidRPr="00381D8D">
        <w:rPr>
          <w:b/>
          <w:bCs/>
        </w:rPr>
        <w:t>VisAbility</w:t>
      </w:r>
    </w:p>
    <w:p w14:paraId="627D8128" w14:textId="7FE4A6EA" w:rsidR="00FC1F4A" w:rsidRPr="00A84A1F" w:rsidRDefault="00FC1F4A" w:rsidP="00C42CA3">
      <w:pPr>
        <w:pStyle w:val="Heading2"/>
      </w:pPr>
      <w:r w:rsidRPr="00A84A1F">
        <w:lastRenderedPageBreak/>
        <w:t>Queensland Braille Writing Association (known as Braille House)</w:t>
      </w:r>
      <w:r w:rsidR="00845135" w:rsidRPr="00A84A1F">
        <w:t xml:space="preserve"> </w:t>
      </w:r>
      <w:r w:rsidRPr="00A84A1F">
        <w:t>Report</w:t>
      </w:r>
    </w:p>
    <w:p w14:paraId="5F61B437" w14:textId="77777777" w:rsidR="000466E9" w:rsidRDefault="00FC1F4A" w:rsidP="00A84A1F">
      <w:r w:rsidRPr="00A84A1F">
        <w:t xml:space="preserve">Braille House welcomes the opportunity to provide this 2024 Report to the Australian Braille Authority. </w:t>
      </w:r>
    </w:p>
    <w:p w14:paraId="66EAE12A" w14:textId="77777777" w:rsidR="000466E9" w:rsidRDefault="00FC1F4A" w:rsidP="00A84A1F">
      <w:r w:rsidRPr="00A84A1F">
        <w:t xml:space="preserve">In 2024 the Braille House </w:t>
      </w:r>
      <w:r w:rsidRPr="00381D8D">
        <w:rPr>
          <w:b/>
          <w:bCs/>
        </w:rPr>
        <w:t>Library</w:t>
      </w:r>
      <w:r w:rsidRPr="00A84A1F">
        <w:t xml:space="preserve"> celebrated its</w:t>
      </w:r>
      <w:r w:rsidRPr="000466E9">
        <w:rPr>
          <w:bCs/>
        </w:rPr>
        <w:t xml:space="preserve"> </w:t>
      </w:r>
      <w:r w:rsidRPr="00381D8D">
        <w:rPr>
          <w:b/>
          <w:bCs/>
        </w:rPr>
        <w:t>125th Anniversary</w:t>
      </w:r>
      <w:r w:rsidR="002F1FF1" w:rsidRPr="00A84A1F">
        <w:t>–</w:t>
      </w:r>
      <w:r w:rsidRPr="00A84A1F">
        <w:t xml:space="preserve">a significant event for any organisation. In 1899 the library opened with 54 books in braille. By the conclusion of 2024, </w:t>
      </w:r>
      <w:bookmarkStart w:id="14" w:name="_Hlk188342793"/>
      <w:r w:rsidRPr="00A84A1F">
        <w:t xml:space="preserve">the library catalogue listed 8,455 braille items which are borrowed by people aged 5 months to 99. </w:t>
      </w:r>
      <w:bookmarkEnd w:id="14"/>
      <w:r w:rsidRPr="00A84A1F">
        <w:t xml:space="preserve">Library </w:t>
      </w:r>
      <w:r w:rsidRPr="00A84A1F">
        <w:lastRenderedPageBreak/>
        <w:t>membership includes individuals, schools and groups from every Australian state and Territory, including urban, rural, regional and remote locations. The 125th anniversary was celebrated through an extraordinary event at Government House in Brisbane, hosted by Braille House</w:t>
      </w:r>
      <w:r w:rsidR="00D7444F">
        <w:t>'</w:t>
      </w:r>
      <w:r w:rsidRPr="00A84A1F">
        <w:t>s Patron, Her Excellency the Honourable Dr Jeannette Young AC PSM. This event was not just a celebration of history, but a testament to the ongoing power of inclusivity, innovation and community.</w:t>
      </w:r>
    </w:p>
    <w:p w14:paraId="5F525C02" w14:textId="77777777" w:rsidR="000466E9" w:rsidRDefault="00FC1F4A" w:rsidP="00A84A1F">
      <w:r w:rsidRPr="00A84A1F">
        <w:lastRenderedPageBreak/>
        <w:t>Data from Braille House from 2021 to 2024 demonstrates the growth and impact of the organisation.</w:t>
      </w:r>
    </w:p>
    <w:p w14:paraId="3067E535" w14:textId="77777777" w:rsidR="000466E9" w:rsidRDefault="00FC1F4A" w:rsidP="00292E3C">
      <w:pPr>
        <w:pStyle w:val="ListParagraph"/>
        <w:numPr>
          <w:ilvl w:val="0"/>
          <w:numId w:val="23"/>
        </w:numPr>
        <w:rPr>
          <w:b/>
          <w:bCs/>
        </w:rPr>
      </w:pPr>
      <w:r w:rsidRPr="00A84A1F">
        <w:t>Library loans have been increasing. Data from 2021 to 2022 shows a 61% increase in loans, from 2022 to 2023 an increase of 57%, and from 2023 to 2024 an increase of 23%.</w:t>
      </w:r>
      <w:r w:rsidRPr="000466E9">
        <w:rPr>
          <w:bCs/>
        </w:rPr>
        <w:t xml:space="preserve"> </w:t>
      </w:r>
      <w:r w:rsidRPr="00E63E05">
        <w:rPr>
          <w:b/>
          <w:bCs/>
        </w:rPr>
        <w:t>From 2021 to 2024 the overall increase in loans has been 128%.</w:t>
      </w:r>
    </w:p>
    <w:p w14:paraId="567473C7" w14:textId="75A0AF09" w:rsidR="00FC1F4A" w:rsidRPr="00A84A1F" w:rsidRDefault="00FC1F4A" w:rsidP="00292E3C">
      <w:pPr>
        <w:pStyle w:val="ListParagraph"/>
        <w:numPr>
          <w:ilvl w:val="0"/>
          <w:numId w:val="23"/>
        </w:numPr>
      </w:pPr>
      <w:r w:rsidRPr="00E63E05">
        <w:rPr>
          <w:b/>
          <w:bCs/>
        </w:rPr>
        <w:t>From 2022 to 2024 there has been an average yearly increase of 250% in picture book loans,</w:t>
      </w:r>
      <w:r w:rsidRPr="00A84A1F">
        <w:t xml:space="preserve"> reflecting significant growth in the number of younger braille readers.</w:t>
      </w:r>
    </w:p>
    <w:p w14:paraId="4C8A6D10" w14:textId="77777777" w:rsidR="00FC1F4A" w:rsidRPr="00A84A1F" w:rsidRDefault="00FC1F4A" w:rsidP="00292E3C">
      <w:pPr>
        <w:pStyle w:val="ListParagraph"/>
        <w:numPr>
          <w:ilvl w:val="0"/>
          <w:numId w:val="23"/>
        </w:numPr>
      </w:pPr>
      <w:r w:rsidRPr="00A84A1F">
        <w:lastRenderedPageBreak/>
        <w:t xml:space="preserve">An estimated 57,237 pages were produced by Braille House in 2022, increasing to </w:t>
      </w:r>
      <w:r w:rsidRPr="00E63E05">
        <w:rPr>
          <w:b/>
          <w:bCs/>
        </w:rPr>
        <w:t>126,301 pages produced in 2024</w:t>
      </w:r>
      <w:r w:rsidRPr="000466E9">
        <w:rPr>
          <w:b/>
        </w:rPr>
        <w:t>.</w:t>
      </w:r>
      <w:r w:rsidRPr="00A84A1F">
        <w:t xml:space="preserve"> Comparatively, this reflects a </w:t>
      </w:r>
      <w:r w:rsidRPr="00E63E05">
        <w:rPr>
          <w:b/>
          <w:bCs/>
        </w:rPr>
        <w:t>120% increase</w:t>
      </w:r>
      <w:r w:rsidRPr="00A84A1F">
        <w:t xml:space="preserve"> between these two years.</w:t>
      </w:r>
    </w:p>
    <w:p w14:paraId="13A12D3A" w14:textId="77777777" w:rsidR="000466E9" w:rsidRDefault="00FC1F4A" w:rsidP="00292E3C">
      <w:pPr>
        <w:pStyle w:val="ListParagraph"/>
        <w:numPr>
          <w:ilvl w:val="0"/>
          <w:numId w:val="23"/>
        </w:numPr>
      </w:pPr>
      <w:r w:rsidRPr="00A84A1F">
        <w:t xml:space="preserve">198 new titles were released into the </w:t>
      </w:r>
      <w:proofErr w:type="gramStart"/>
      <w:r w:rsidRPr="00A84A1F">
        <w:t>Library</w:t>
      </w:r>
      <w:proofErr w:type="gramEnd"/>
      <w:r w:rsidRPr="00A84A1F">
        <w:t xml:space="preserve"> collection in 2022, 509 were added in 2023 and </w:t>
      </w:r>
      <w:r w:rsidRPr="00E63E05">
        <w:rPr>
          <w:b/>
          <w:bCs/>
        </w:rPr>
        <w:t>603 new titles were release into the collection in 2024.</w:t>
      </w:r>
      <w:r w:rsidRPr="000466E9">
        <w:rPr>
          <w:bCs/>
        </w:rPr>
        <w:t xml:space="preserve"> </w:t>
      </w:r>
      <w:r w:rsidRPr="00A84A1F">
        <w:t>Comparative to 2022,</w:t>
      </w:r>
      <w:r w:rsidRPr="000466E9">
        <w:rPr>
          <w:bCs/>
        </w:rPr>
        <w:t xml:space="preserve"> </w:t>
      </w:r>
      <w:r w:rsidRPr="00E63E05">
        <w:rPr>
          <w:b/>
          <w:bCs/>
        </w:rPr>
        <w:t>2024 reflects an almost tripling increase in production of titles for the library</w:t>
      </w:r>
      <w:r w:rsidRPr="000466E9">
        <w:rPr>
          <w:bCs/>
        </w:rPr>
        <w:t xml:space="preserve"> </w:t>
      </w:r>
      <w:r w:rsidRPr="00A84A1F">
        <w:t xml:space="preserve">and includes new braille, </w:t>
      </w:r>
      <w:proofErr w:type="spellStart"/>
      <w:r w:rsidRPr="00A84A1F">
        <w:t>ebraille</w:t>
      </w:r>
      <w:proofErr w:type="spellEnd"/>
      <w:r w:rsidRPr="00A84A1F">
        <w:t xml:space="preserve">, braille </w:t>
      </w:r>
      <w:r w:rsidRPr="00A84A1F">
        <w:lastRenderedPageBreak/>
        <w:t xml:space="preserve">magazines, </w:t>
      </w:r>
      <w:proofErr w:type="spellStart"/>
      <w:r w:rsidRPr="00A84A1F">
        <w:t>emagazines</w:t>
      </w:r>
      <w:proofErr w:type="spellEnd"/>
      <w:r w:rsidRPr="00A84A1F">
        <w:t xml:space="preserve"> and Moon titles. </w:t>
      </w:r>
    </w:p>
    <w:p w14:paraId="519F8B6D" w14:textId="1CD0DC53" w:rsidR="00FC1F4A" w:rsidRPr="00A84A1F" w:rsidRDefault="00FC1F4A" w:rsidP="00292E3C">
      <w:pPr>
        <w:pStyle w:val="ListParagraph"/>
        <w:numPr>
          <w:ilvl w:val="0"/>
          <w:numId w:val="23"/>
        </w:numPr>
      </w:pPr>
      <w:r w:rsidRPr="00A84A1F">
        <w:t>Library borrowers are on the rise. From January 2021 to December 2024, library membership has increased by 95.8%. During this same period there has been a</w:t>
      </w:r>
      <w:r w:rsidRPr="000466E9">
        <w:rPr>
          <w:bCs/>
        </w:rPr>
        <w:t xml:space="preserve"> </w:t>
      </w:r>
      <w:r w:rsidRPr="001A3263">
        <w:rPr>
          <w:b/>
          <w:bCs/>
        </w:rPr>
        <w:t>300% increase in library patrons who are children.</w:t>
      </w:r>
    </w:p>
    <w:p w14:paraId="70B4AAD6" w14:textId="77777777" w:rsidR="00FC1F4A" w:rsidRPr="00A84A1F" w:rsidRDefault="00FC1F4A" w:rsidP="00292E3C">
      <w:pPr>
        <w:pStyle w:val="ListParagraph"/>
        <w:numPr>
          <w:ilvl w:val="0"/>
          <w:numId w:val="23"/>
        </w:numPr>
      </w:pPr>
      <w:r w:rsidRPr="001A3263">
        <w:rPr>
          <w:b/>
          <w:bCs/>
        </w:rPr>
        <w:t>The number of people who are blind or have low vision who are learning Braille at Braille House is increasing,</w:t>
      </w:r>
      <w:r w:rsidRPr="00A84A1F">
        <w:t xml:space="preserve"> as is the number of family, friends and support workers who are also undertaking a course </w:t>
      </w:r>
      <w:r w:rsidRPr="00A84A1F">
        <w:lastRenderedPageBreak/>
        <w:t xml:space="preserve">in Braille. Braille House also offers teaching of Moon. Data as </w:t>
      </w:r>
      <w:proofErr w:type="gramStart"/>
      <w:r w:rsidRPr="00A84A1F">
        <w:t>at</w:t>
      </w:r>
      <w:proofErr w:type="gramEnd"/>
      <w:r w:rsidRPr="00A84A1F">
        <w:t xml:space="preserve"> January 2025 indicates there was an exponential increase in the number of course </w:t>
      </w:r>
      <w:proofErr w:type="spellStart"/>
      <w:r w:rsidRPr="00A84A1F">
        <w:t>enrollees</w:t>
      </w:r>
      <w:proofErr w:type="spellEnd"/>
      <w:r w:rsidRPr="00A84A1F">
        <w:t xml:space="preserve"> in 2024 as compared to 2023 (with further Expressions of Interest to be progressed in 2025).</w:t>
      </w:r>
    </w:p>
    <w:p w14:paraId="5E0AD691" w14:textId="77777777" w:rsidR="00FC1F4A" w:rsidRPr="00A84A1F" w:rsidRDefault="00FC1F4A" w:rsidP="00292E3C">
      <w:pPr>
        <w:pStyle w:val="ListParagraph"/>
        <w:numPr>
          <w:ilvl w:val="0"/>
          <w:numId w:val="23"/>
        </w:numPr>
      </w:pPr>
      <w:r w:rsidRPr="00A84A1F">
        <w:t xml:space="preserve">Braille House was one of only five Queensland organisations to be awarded an Accessible Tourism Enabler Grant (2023-24, through the Queensland Department of Tourism, Innovation and Sport) to develop the project </w:t>
      </w:r>
      <w:r w:rsidRPr="001A3263">
        <w:rPr>
          <w:b/>
          <w:bCs/>
        </w:rPr>
        <w:t xml:space="preserve">Making </w:t>
      </w:r>
      <w:r w:rsidRPr="001A3263">
        <w:rPr>
          <w:b/>
          <w:bCs/>
        </w:rPr>
        <w:lastRenderedPageBreak/>
        <w:t>Tourism Accessible for Blind and Low Vision Visitors.</w:t>
      </w:r>
    </w:p>
    <w:p w14:paraId="1C981219" w14:textId="77777777" w:rsidR="000466E9" w:rsidRDefault="00FC1F4A" w:rsidP="00292E3C">
      <w:pPr>
        <w:pStyle w:val="ListParagraph"/>
        <w:numPr>
          <w:ilvl w:val="0"/>
          <w:numId w:val="23"/>
        </w:numPr>
        <w:rPr>
          <w:bCs/>
        </w:rPr>
      </w:pPr>
      <w:r w:rsidRPr="00A84A1F">
        <w:t xml:space="preserve">In 2024 Braille House was presented with the </w:t>
      </w:r>
      <w:r w:rsidRPr="001A3263">
        <w:rPr>
          <w:b/>
          <w:bCs/>
        </w:rPr>
        <w:t>Rotary Pride of Workmanship Award.</w:t>
      </w:r>
    </w:p>
    <w:p w14:paraId="1A02D9CD" w14:textId="2950D214" w:rsidR="00FC1F4A" w:rsidRPr="00A84A1F" w:rsidRDefault="00FC1F4A" w:rsidP="00292E3C">
      <w:pPr>
        <w:pStyle w:val="ListParagraph"/>
        <w:numPr>
          <w:ilvl w:val="0"/>
          <w:numId w:val="23"/>
        </w:numPr>
      </w:pPr>
      <w:r w:rsidRPr="00A84A1F">
        <w:t>The organisation has seen a significant increase in the last 2</w:t>
      </w:r>
      <w:r w:rsidR="002F1FF1" w:rsidRPr="00A84A1F">
        <w:t>–</w:t>
      </w:r>
      <w:r w:rsidRPr="00A84A1F">
        <w:t xml:space="preserve">3 years for </w:t>
      </w:r>
      <w:r w:rsidRPr="001A3263">
        <w:rPr>
          <w:b/>
          <w:bCs/>
        </w:rPr>
        <w:t>inclusive and accessible resources sought by businesses, organisations and all levels of government.</w:t>
      </w:r>
    </w:p>
    <w:p w14:paraId="0AE826E5" w14:textId="77777777" w:rsidR="000466E9" w:rsidRDefault="00FC1F4A" w:rsidP="00292E3C">
      <w:pPr>
        <w:pStyle w:val="ListParagraph"/>
        <w:numPr>
          <w:ilvl w:val="0"/>
          <w:numId w:val="23"/>
        </w:numPr>
      </w:pPr>
      <w:r w:rsidRPr="00D94F0F">
        <w:rPr>
          <w:b/>
          <w:bCs/>
        </w:rPr>
        <w:t>Braille Awareness Shows in 2023-4 were presented to approximately 2,500 people in schools,</w:t>
      </w:r>
      <w:r w:rsidRPr="000466E9">
        <w:rPr>
          <w:bCs/>
        </w:rPr>
        <w:t xml:space="preserve"> </w:t>
      </w:r>
      <w:r w:rsidRPr="00A84A1F">
        <w:t xml:space="preserve">public libraries and </w:t>
      </w:r>
      <w:r w:rsidRPr="00A84A1F">
        <w:lastRenderedPageBreak/>
        <w:t>business organisations from the Sunshine Coast, Ipswich and Brisbane.  The significant multiplier effect sees a much higher number of people across the community contemplating and being better informed on accessibility and inclusion. Resources are in development to support these shows being conducted in more regional, rural and remote locations.</w:t>
      </w:r>
    </w:p>
    <w:p w14:paraId="54C0B882" w14:textId="10FB11D7" w:rsidR="00FC1F4A" w:rsidRPr="00A84A1F" w:rsidRDefault="00FC1F4A" w:rsidP="00292E3C">
      <w:pPr>
        <w:pStyle w:val="ListParagraph"/>
        <w:numPr>
          <w:ilvl w:val="0"/>
          <w:numId w:val="24"/>
        </w:numPr>
      </w:pPr>
      <w:r w:rsidRPr="00A84A1F">
        <w:t xml:space="preserve">A dedicated team of </w:t>
      </w:r>
      <w:r w:rsidRPr="00D94F0F">
        <w:rPr>
          <w:b/>
          <w:bCs/>
        </w:rPr>
        <w:t>volunteers</w:t>
      </w:r>
      <w:r w:rsidRPr="00A84A1F">
        <w:t xml:space="preserve"> are integral to fulfilling the Braille House Mission,</w:t>
      </w:r>
      <w:r w:rsidRPr="000466E9">
        <w:rPr>
          <w:bCs/>
        </w:rPr>
        <w:t xml:space="preserve"> </w:t>
      </w:r>
      <w:r w:rsidRPr="00D94F0F">
        <w:rPr>
          <w:b/>
          <w:bCs/>
        </w:rPr>
        <w:t xml:space="preserve">each year generously contributing approximately </w:t>
      </w:r>
      <w:r w:rsidRPr="00D94F0F">
        <w:rPr>
          <w:b/>
          <w:bCs/>
        </w:rPr>
        <w:lastRenderedPageBreak/>
        <w:t>14,454 hours of service</w:t>
      </w:r>
      <w:r w:rsidRPr="000466E9">
        <w:rPr>
          <w:b/>
        </w:rPr>
        <w:t>,</w:t>
      </w:r>
      <w:r w:rsidRPr="00A84A1F">
        <w:t xml:space="preserve"> performing a variety of crucial tasks. According to The Centre for Volunteering</w:t>
      </w:r>
      <w:r w:rsidR="00D7444F">
        <w:t>'</w:t>
      </w:r>
      <w:r w:rsidRPr="00A84A1F">
        <w:t xml:space="preserve">s Value of Volunteering Calculator, replacing these volunteers with paid staff </w:t>
      </w:r>
      <w:r w:rsidRPr="00D94F0F">
        <w:rPr>
          <w:b/>
          <w:bCs/>
        </w:rPr>
        <w:t>would cost over $638,000 annually</w:t>
      </w:r>
      <w:r w:rsidRPr="000466E9">
        <w:rPr>
          <w:b/>
        </w:rPr>
        <w:t>.</w:t>
      </w:r>
      <w:r w:rsidRPr="00A84A1F">
        <w:t xml:space="preserve"> This figure highlights the extraordinary impact of their efforts.</w:t>
      </w:r>
    </w:p>
    <w:p w14:paraId="46E9DBFB" w14:textId="77777777" w:rsidR="000466E9" w:rsidRDefault="00FC1F4A" w:rsidP="00A84A1F">
      <w:r w:rsidRPr="00A84A1F">
        <w:t>The organisation looks forward to continuing to empower people of all ages who are blind or have low vision through alternative formats.</w:t>
      </w:r>
    </w:p>
    <w:p w14:paraId="1DA30465" w14:textId="0728E51A" w:rsidR="00FC1F4A" w:rsidRPr="00A84A1F" w:rsidRDefault="00FC1F4A" w:rsidP="00A84A1F">
      <w:r w:rsidRPr="00D94F0F">
        <w:rPr>
          <w:b/>
        </w:rPr>
        <w:lastRenderedPageBreak/>
        <w:t>Richard Barker</w:t>
      </w:r>
      <w:r w:rsidR="001B2011" w:rsidRPr="00D94F0F">
        <w:rPr>
          <w:b/>
        </w:rPr>
        <w:br/>
      </w:r>
      <w:r w:rsidRPr="00A84A1F">
        <w:t>General Manager</w:t>
      </w:r>
    </w:p>
    <w:p w14:paraId="3D8A6C2B" w14:textId="787376F1" w:rsidR="004642C6" w:rsidRPr="00A84A1F" w:rsidRDefault="00491FB5" w:rsidP="00D94F0F">
      <w:pPr>
        <w:pStyle w:val="Heading2"/>
      </w:pPr>
      <w:r w:rsidRPr="00A84A1F">
        <w:t>Queensland Department of Education</w:t>
      </w:r>
      <w:r w:rsidR="004642C6" w:rsidRPr="00A84A1F">
        <w:t xml:space="preserve"> Statewide Vision Impairment Services</w:t>
      </w:r>
    </w:p>
    <w:p w14:paraId="30D502D2" w14:textId="77777777" w:rsidR="000466E9" w:rsidRDefault="004642C6" w:rsidP="00A84A1F">
      <w:r w:rsidRPr="00A84A1F">
        <w:t xml:space="preserve">Highlights from the past year include the introduction of the Braille Code awards program, which recognises student progress in mastering basic Braille literacy skills. Successful applicants receive a bronze, silver or gold award coin as well as a print-braille certificate, which is generally presented in front of their </w:t>
      </w:r>
      <w:r w:rsidR="00834CF0" w:rsidRPr="00A84A1F">
        <w:t>classmates</w:t>
      </w:r>
      <w:r w:rsidRPr="00A84A1F">
        <w:t xml:space="preserve"> </w:t>
      </w:r>
      <w:r w:rsidRPr="00A84A1F">
        <w:lastRenderedPageBreak/>
        <w:t>at school assembly. Teachers report that the program has been both a rewarding challenge and great encouragement for participating students.</w:t>
      </w:r>
    </w:p>
    <w:p w14:paraId="265ADC4D" w14:textId="77777777" w:rsidR="000466E9" w:rsidRDefault="004642C6" w:rsidP="00A84A1F">
      <w:r w:rsidRPr="00A84A1F">
        <w:t xml:space="preserve">We also initiated a Tactile Reading Mentor pilot program, in which students participated in a 30-40min one-to-one online shared reading session for 6-8 weeks with a proficient adult touch reader of Braille. Feedback from students and support staff was very positive, with a common theme of student touch-readers being inspired to lift their own reading standards and </w:t>
      </w:r>
      <w:r w:rsidRPr="00A84A1F">
        <w:lastRenderedPageBreak/>
        <w:t>demonstrating greater than usual engagement and persistence when working with the adult touch reader.</w:t>
      </w:r>
    </w:p>
    <w:p w14:paraId="62DC6584" w14:textId="77777777" w:rsidR="000466E9" w:rsidRDefault="004642C6" w:rsidP="00A84A1F">
      <w:r w:rsidRPr="00A84A1F">
        <w:t xml:space="preserve">In addition to these new programs, the Alternative Format Library has continued to work hard to ensure that students have access to the textbooks and other materials they need. In 2024 this service produced 32811 pages of standard braille, 1489 pages of braille label and 1093 pages of tactile diagrams. We have also completed the first unit of a Braille-focused literacy program aligned to the Queensland </w:t>
      </w:r>
      <w:r w:rsidRPr="00A84A1F">
        <w:lastRenderedPageBreak/>
        <w:t>Commitment to Reading, which is currently in use by several students.</w:t>
      </w:r>
    </w:p>
    <w:p w14:paraId="7FF2371F" w14:textId="77777777" w:rsidR="000466E9" w:rsidRDefault="004642C6" w:rsidP="00A84A1F">
      <w:r w:rsidRPr="00A84A1F">
        <w:t xml:space="preserve">Social connections have also been a focus of our work. In August, we ran our second Skills and Wellbeing for Excellence in Learning (SWEL) camp for high school students who use or are learning Braille. This camp gave students opportunity to engage in a range of activities, including Braille technology sessions with peers. Several social programs for younger Braille using students were also organised by our specialist teachers BVI in conjunction with other staff, </w:t>
      </w:r>
      <w:r w:rsidRPr="00A84A1F">
        <w:lastRenderedPageBreak/>
        <w:t>including a Kid Connect Day, for a group of students in prep-year 2 who use or are learning Braille. On this fun-filled day, the children helped Pirate Pete to decipher clues and find the buried treasure. They also made tactile maps to help him find it again later.</w:t>
      </w:r>
    </w:p>
    <w:p w14:paraId="5794CBC3" w14:textId="3C2F5C3C" w:rsidR="004642C6" w:rsidRPr="00A84A1F" w:rsidRDefault="004642C6" w:rsidP="00A84A1F">
      <w:r w:rsidRPr="00A84A1F">
        <w:t xml:space="preserve">Overall, it has been another busy and exciting year for the </w:t>
      </w:r>
      <w:proofErr w:type="gramStart"/>
      <w:r w:rsidRPr="00A84A1F">
        <w:t>team</w:t>
      </w:r>
      <w:proofErr w:type="gramEnd"/>
      <w:r w:rsidRPr="00A84A1F">
        <w:t xml:space="preserve"> and we look forward to another year of supporting access to literacy and education for Queensland students who are blind or have low vision.</w:t>
      </w:r>
    </w:p>
    <w:p w14:paraId="7E5FE5F4" w14:textId="6F5448B6" w:rsidR="00491FB5" w:rsidRPr="00A84A1F" w:rsidRDefault="00491FB5" w:rsidP="00315309">
      <w:pPr>
        <w:pStyle w:val="Heading2"/>
      </w:pPr>
      <w:r w:rsidRPr="00A84A1F">
        <w:lastRenderedPageBreak/>
        <w:t>DOTTED BEATS Pty Ltd ORGANISATION REPORT 2025</w:t>
      </w:r>
    </w:p>
    <w:p w14:paraId="4005B734" w14:textId="77777777" w:rsidR="00491FB5" w:rsidRPr="00A84A1F" w:rsidRDefault="00491FB5" w:rsidP="00315309">
      <w:pPr>
        <w:pStyle w:val="Heading3"/>
      </w:pPr>
      <w:r w:rsidRPr="00A84A1F">
        <w:t>Dotted Beats Background:</w:t>
      </w:r>
    </w:p>
    <w:p w14:paraId="07925ADE" w14:textId="468B7F27" w:rsidR="00491FB5" w:rsidRPr="00A84A1F" w:rsidRDefault="00491FB5" w:rsidP="00A84A1F">
      <w:r w:rsidRPr="00A84A1F">
        <w:t xml:space="preserve">Founder/Director Lee Strickland created Dotted Beats Pty Ltd in January 2021 in Brisbane to help meet the demand for specialist music support working with clients who have Blindness, Low Vision, or </w:t>
      </w:r>
      <w:proofErr w:type="spellStart"/>
      <w:r w:rsidRPr="00A84A1F">
        <w:t>Deafblindness</w:t>
      </w:r>
      <w:proofErr w:type="spellEnd"/>
      <w:r w:rsidRPr="00A84A1F">
        <w:t xml:space="preserve">.  Over the last two years, Dotted Beats has extended its reach to support students and adults in this community with not only </w:t>
      </w:r>
      <w:proofErr w:type="gramStart"/>
      <w:r w:rsidRPr="00A84A1F">
        <w:t>in the area of</w:t>
      </w:r>
      <w:proofErr w:type="gramEnd"/>
      <w:r w:rsidRPr="00A84A1F">
        <w:t xml:space="preserve"> music, but also in personal </w:t>
      </w:r>
      <w:r w:rsidRPr="00A84A1F">
        <w:lastRenderedPageBreak/>
        <w:t>developmental goals and pre-employment skilled capacity building.</w:t>
      </w:r>
    </w:p>
    <w:p w14:paraId="14B4B1EB" w14:textId="5B881410" w:rsidR="00491FB5" w:rsidRPr="00315309" w:rsidRDefault="00491FB5" w:rsidP="00A84A1F">
      <w:pPr>
        <w:rPr>
          <w:b/>
        </w:rPr>
      </w:pPr>
      <w:r w:rsidRPr="00315309">
        <w:rPr>
          <w:b/>
        </w:rPr>
        <w:t>Services offered May 2024</w:t>
      </w:r>
      <w:r w:rsidR="002F1FF1" w:rsidRPr="00315309">
        <w:rPr>
          <w:b/>
        </w:rPr>
        <w:t>–</w:t>
      </w:r>
      <w:r w:rsidRPr="00315309">
        <w:rPr>
          <w:b/>
        </w:rPr>
        <w:t>May 2025:</w:t>
      </w:r>
    </w:p>
    <w:p w14:paraId="731A51D8" w14:textId="77777777" w:rsidR="00491FB5" w:rsidRPr="00A84A1F" w:rsidRDefault="00491FB5" w:rsidP="00A84A1F">
      <w:r w:rsidRPr="00A84A1F">
        <w:t xml:space="preserve">Dotted Beats (DB) directly supports 17 clients, 13 of </w:t>
      </w:r>
      <w:proofErr w:type="gramStart"/>
      <w:r w:rsidRPr="00A84A1F">
        <w:t>who</w:t>
      </w:r>
      <w:proofErr w:type="gramEnd"/>
      <w:r w:rsidRPr="00A84A1F">
        <w:t xml:space="preserve"> live with blindness, 3 who have low vision and 1 who is deafblind.  The services provided range from braille music theory lessons, instrument and vocal lessons through braille music, deafblind communication development, accessible music software lessons, literacy support, pre-employment skills, </w:t>
      </w:r>
      <w:r w:rsidRPr="00A84A1F">
        <w:lastRenderedPageBreak/>
        <w:t xml:space="preserve">work experience and paid employment opportunities.  Eight social outings are offered through the year to attend music festivals and theatre performances.  These outings support clients to plan their travel and teach safe transport skills, money management and personal safety, in addition to providing a whole lot of fun!  Dotted Beats has created a band of young adult musicians and supports them to learn the skills required to gain employment and manage and promote their business.  This band has received 13 paid performances since forming </w:t>
      </w:r>
      <w:r w:rsidRPr="00A84A1F">
        <w:lastRenderedPageBreak/>
        <w:t xml:space="preserve">two years </w:t>
      </w:r>
      <w:proofErr w:type="gramStart"/>
      <w:r w:rsidRPr="00A84A1F">
        <w:t>ago, and</w:t>
      </w:r>
      <w:proofErr w:type="gramEnd"/>
      <w:r w:rsidRPr="00A84A1F">
        <w:t xml:space="preserve"> have played numerous volunteer gigs.</w:t>
      </w:r>
    </w:p>
    <w:p w14:paraId="3DA07112" w14:textId="77777777" w:rsidR="00491FB5" w:rsidRPr="00A84A1F" w:rsidRDefault="00491FB5" w:rsidP="00315309">
      <w:pPr>
        <w:pStyle w:val="Heading3"/>
      </w:pPr>
      <w:r w:rsidRPr="00A84A1F">
        <w:t>Variety Braille Music Camp 2024</w:t>
      </w:r>
    </w:p>
    <w:p w14:paraId="5CA8EB30" w14:textId="77777777" w:rsidR="000466E9" w:rsidRDefault="00491FB5" w:rsidP="00A84A1F">
      <w:r w:rsidRPr="00A84A1F">
        <w:t>The Variety Braille Music Camp is planned and presented by Dotted Beats Pty Ltd.  2024 was the third year the camp ran and was held at St Joseph</w:t>
      </w:r>
      <w:r w:rsidR="00D7444F">
        <w:t>'</w:t>
      </w:r>
      <w:r w:rsidRPr="00A84A1F">
        <w:t xml:space="preserve">s College Nudgee, Boondall in Brisbane.  The camp ran from 9th to the </w:t>
      </w:r>
      <w:proofErr w:type="gramStart"/>
      <w:r w:rsidRPr="00A84A1F">
        <w:t>13th</w:t>
      </w:r>
      <w:proofErr w:type="gramEnd"/>
      <w:r w:rsidRPr="00A84A1F">
        <w:t xml:space="preserve"> April last year.  Lee approached Variety in 2021 to present the idea of a music camp for both children and adults in the blind community to support the exposure to </w:t>
      </w:r>
      <w:r w:rsidRPr="00A84A1F">
        <w:lastRenderedPageBreak/>
        <w:t xml:space="preserve">and learning of braille music theory, accessible music computer programs, musical creativity and collaboration, performance experience, self-advocacy and life-skills for children and adults in the community as well as help train teachers of students. </w:t>
      </w:r>
    </w:p>
    <w:p w14:paraId="620C05A3" w14:textId="0A398B7D" w:rsidR="00491FB5" w:rsidRPr="00A84A1F" w:rsidRDefault="00491FB5" w:rsidP="00A84A1F">
      <w:r w:rsidRPr="00A84A1F">
        <w:t xml:space="preserve">Music workshops choices included 1: Introduction to Audio Engineering 2: Guitar Ensemble </w:t>
      </w:r>
      <w:r w:rsidR="00834CF0" w:rsidRPr="00A84A1F">
        <w:t>3: Percussion</w:t>
      </w:r>
      <w:r w:rsidRPr="00A84A1F">
        <w:t xml:space="preserve"> workshop and 4: Beatboxing workshop.  Band Steams comprised of the RnB Band, Gospel Ensemble, Musical Theatre/Concert Band, or the World Fusion Band.</w:t>
      </w:r>
    </w:p>
    <w:p w14:paraId="378E070B" w14:textId="77777777" w:rsidR="000466E9" w:rsidRDefault="00491FB5" w:rsidP="00A84A1F">
      <w:r w:rsidRPr="00A84A1F">
        <w:lastRenderedPageBreak/>
        <w:t xml:space="preserve">There were 35 students and 21 adults who attended the camp from every State and Territory around Australia.  The ratio of teachers and workshop providers (does not include student support volunteers) was made up of 11 teachers who live with blindness and 9 who are sighted.  The Saturday matinee concert was another success with campers getting to present what they had learnt in their music and band workshops over the three days. </w:t>
      </w:r>
    </w:p>
    <w:p w14:paraId="1678606F" w14:textId="575373CB" w:rsidR="00491FB5" w:rsidRPr="00A84A1F" w:rsidRDefault="00491FB5" w:rsidP="00A84A1F">
      <w:r w:rsidRPr="00A84A1F">
        <w:t xml:space="preserve">Due to </w:t>
      </w:r>
      <w:proofErr w:type="gramStart"/>
      <w:r w:rsidRPr="00A84A1F">
        <w:t>a number of</w:t>
      </w:r>
      <w:proofErr w:type="gramEnd"/>
      <w:r w:rsidRPr="00A84A1F">
        <w:t xml:space="preserve"> considerations, Dotted Beats will not be running a Variety Braille Music Camp in 2025.  </w:t>
      </w:r>
      <w:r w:rsidRPr="00A84A1F">
        <w:lastRenderedPageBreak/>
        <w:t xml:space="preserve">Unfortunately, we are no longer able to use Nudgee </w:t>
      </w:r>
      <w:r w:rsidR="00834CF0" w:rsidRPr="00A84A1F">
        <w:t>College</w:t>
      </w:r>
      <w:r w:rsidRPr="00A84A1F">
        <w:t xml:space="preserve"> for our camp, as they have committed to hosting football camps there in the future on our usual camp dates.  There has also been a change in the structure to the Board within Variety Queensland at the end of 2024, requiring fundraising efforts to be postponed for a camp planned in 2026.  Dotted Beats is still currently trying to lock in a venue in Qld to host the 2026 camp.</w:t>
      </w:r>
    </w:p>
    <w:p w14:paraId="7E6F32B6" w14:textId="0BA92308" w:rsidR="00491FB5" w:rsidRPr="00A84A1F" w:rsidRDefault="00491FB5" w:rsidP="00315309">
      <w:pPr>
        <w:pStyle w:val="Heading3"/>
      </w:pPr>
      <w:r w:rsidRPr="00A84A1F">
        <w:lastRenderedPageBreak/>
        <w:t>VITALS Program</w:t>
      </w:r>
    </w:p>
    <w:p w14:paraId="1EB2C766" w14:textId="2CE6E9AF" w:rsidR="00491FB5" w:rsidRPr="00A84A1F" w:rsidRDefault="00491FB5" w:rsidP="00A84A1F">
      <w:r w:rsidRPr="00A84A1F">
        <w:t xml:space="preserve">In May 2024, Dotted Beats created a day program called Vitals (Vision Impairment Training, Pre-Employment and Adult Life Skills).  This one day a week program was created to help young adults who live with vision impairment and an intellectual disability, continue learning new skills and experience life enhancing opportunities post school.  Currently, there are no day programs in Queensland that focus on supporting young adults who are blind with mild to moderate intellectual disabilities post </w:t>
      </w:r>
      <w:r w:rsidRPr="00A84A1F">
        <w:lastRenderedPageBreak/>
        <w:t>school.  When students in this cohort leave school, they are more often placed in day respite programs where they cook, garden and go on outings.  This leaves these young adults at a huge risk of losing their braille literacy and numeracy skills, orientation and mobility skills, independence and self-advocacy skills, in addition to increased isolation. The five curriculum specific areas (with some focus areas stated) in the VITALS program cover:</w:t>
      </w:r>
    </w:p>
    <w:p w14:paraId="4B9863A1" w14:textId="6A156B58" w:rsidR="00491FB5" w:rsidRPr="00A84A1F" w:rsidRDefault="00491FB5" w:rsidP="00292E3C">
      <w:pPr>
        <w:pStyle w:val="ListParagraph"/>
        <w:numPr>
          <w:ilvl w:val="0"/>
          <w:numId w:val="25"/>
        </w:numPr>
      </w:pPr>
      <w:r w:rsidRPr="00315309">
        <w:rPr>
          <w:b/>
          <w:bCs/>
        </w:rPr>
        <w:t>Braille &amp; Professional Literacy Capabilities</w:t>
      </w:r>
      <w:r w:rsidRPr="000466E9">
        <w:rPr>
          <w:bCs/>
        </w:rPr>
        <w:t xml:space="preserve"> </w:t>
      </w:r>
      <w:r w:rsidRPr="00A84A1F">
        <w:t xml:space="preserve">(e.g. Spelling, </w:t>
      </w:r>
      <w:r w:rsidRPr="00A84A1F">
        <w:lastRenderedPageBreak/>
        <w:t>Grammer &amp; Sentence Structure, document formats)</w:t>
      </w:r>
    </w:p>
    <w:p w14:paraId="3032ED95" w14:textId="2ED01FCD" w:rsidR="00491FB5" w:rsidRPr="00A84A1F" w:rsidRDefault="00491FB5" w:rsidP="00292E3C">
      <w:pPr>
        <w:pStyle w:val="ListParagraph"/>
        <w:numPr>
          <w:ilvl w:val="0"/>
          <w:numId w:val="25"/>
        </w:numPr>
      </w:pPr>
      <w:r w:rsidRPr="00315309">
        <w:rPr>
          <w:b/>
          <w:bCs/>
        </w:rPr>
        <w:t>Computer Literacy &amp; Assistive Technology</w:t>
      </w:r>
      <w:r w:rsidRPr="00A84A1F">
        <w:t xml:space="preserve"> (e.g. accessible Computer App and Software Navigation, touch typing, emailing, file management)</w:t>
      </w:r>
    </w:p>
    <w:p w14:paraId="2CD13BA8" w14:textId="77777777" w:rsidR="00491FB5" w:rsidRPr="00A84A1F" w:rsidRDefault="00491FB5" w:rsidP="00292E3C">
      <w:pPr>
        <w:pStyle w:val="ListParagraph"/>
        <w:numPr>
          <w:ilvl w:val="0"/>
          <w:numId w:val="25"/>
        </w:numPr>
      </w:pPr>
      <w:r w:rsidRPr="00315309">
        <w:rPr>
          <w:b/>
          <w:bCs/>
        </w:rPr>
        <w:t>Creative Arts Industry &amp; Business Skills</w:t>
      </w:r>
      <w:r w:rsidRPr="000466E9">
        <w:rPr>
          <w:bCs/>
        </w:rPr>
        <w:t xml:space="preserve"> </w:t>
      </w:r>
      <w:r w:rsidRPr="00A84A1F">
        <w:t>(e.g. business plans and goal tracking, audio and sound equipment management and mastery, business management skills)</w:t>
      </w:r>
    </w:p>
    <w:p w14:paraId="71EA5D4B" w14:textId="77777777" w:rsidR="00491FB5" w:rsidRPr="00A84A1F" w:rsidRDefault="00491FB5" w:rsidP="00292E3C">
      <w:pPr>
        <w:pStyle w:val="ListParagraph"/>
        <w:numPr>
          <w:ilvl w:val="0"/>
          <w:numId w:val="25"/>
        </w:numPr>
      </w:pPr>
      <w:r w:rsidRPr="00315309">
        <w:rPr>
          <w:b/>
          <w:bCs/>
        </w:rPr>
        <w:t>Independent Navigation &amp; Travel</w:t>
      </w:r>
      <w:r w:rsidRPr="00A84A1F">
        <w:t xml:space="preserve"> (safe cane use, mapping </w:t>
      </w:r>
      <w:r w:rsidRPr="00A84A1F">
        <w:lastRenderedPageBreak/>
        <w:t xml:space="preserve">and </w:t>
      </w:r>
      <w:proofErr w:type="gramStart"/>
      <w:r w:rsidRPr="00A84A1F">
        <w:t>problem solving</w:t>
      </w:r>
      <w:proofErr w:type="gramEnd"/>
      <w:r w:rsidRPr="00A84A1F">
        <w:t xml:space="preserve"> unfamiliar areas, accessible navigation technology devices, public transport safety)</w:t>
      </w:r>
    </w:p>
    <w:p w14:paraId="621A0FF9" w14:textId="1887D7D1" w:rsidR="00491FB5" w:rsidRPr="00A84A1F" w:rsidRDefault="00491FB5" w:rsidP="00292E3C">
      <w:pPr>
        <w:pStyle w:val="ListParagraph"/>
        <w:numPr>
          <w:ilvl w:val="0"/>
          <w:numId w:val="25"/>
        </w:numPr>
      </w:pPr>
      <w:r w:rsidRPr="00315309">
        <w:rPr>
          <w:b/>
          <w:bCs/>
        </w:rPr>
        <w:t>Adult &amp; Life Skills</w:t>
      </w:r>
      <w:r w:rsidRPr="000466E9">
        <w:rPr>
          <w:bCs/>
        </w:rPr>
        <w:t xml:space="preserve"> </w:t>
      </w:r>
      <w:r w:rsidRPr="00A84A1F">
        <w:t>(individual and team work skills, self-advocacy, emotional regulation strategies, personal organisation skills, friendship skills).</w:t>
      </w:r>
    </w:p>
    <w:p w14:paraId="68042581" w14:textId="6BF15F73" w:rsidR="00491FB5" w:rsidRPr="00A84A1F" w:rsidRDefault="00491FB5" w:rsidP="00A84A1F">
      <w:r w:rsidRPr="00A84A1F">
        <w:t>In 2024, two staff who are sighted were employed and two staff living with blindness.  Specialists such as O&amp;M</w:t>
      </w:r>
      <w:r w:rsidR="00D7444F">
        <w:t>'</w:t>
      </w:r>
      <w:r w:rsidRPr="00A84A1F">
        <w:t xml:space="preserve">s also attended to provide subject specific teaching and support.  At the end of each </w:t>
      </w:r>
      <w:r w:rsidR="00BB7B55" w:rsidRPr="00A84A1F">
        <w:t>nine-week</w:t>
      </w:r>
      <w:r w:rsidRPr="00A84A1F">
        <w:t xml:space="preserve"> block, </w:t>
      </w:r>
      <w:r w:rsidRPr="00A84A1F">
        <w:lastRenderedPageBreak/>
        <w:t xml:space="preserve">participants when on industry outing to experience work within music recording studios and </w:t>
      </w:r>
      <w:proofErr w:type="gramStart"/>
      <w:r w:rsidRPr="00A84A1F">
        <w:t>back stage</w:t>
      </w:r>
      <w:proofErr w:type="gramEnd"/>
      <w:r w:rsidRPr="00A84A1F">
        <w:t xml:space="preserve"> the Queensland Performing Arts Centre.</w:t>
      </w:r>
    </w:p>
    <w:p w14:paraId="1704371A" w14:textId="7CB8AD5B" w:rsidR="00491FB5" w:rsidRPr="00A84A1F" w:rsidRDefault="00491FB5" w:rsidP="00A84A1F">
      <w:r w:rsidRPr="00A84A1F">
        <w:t>All capabilities are assessed and tracked with reports on improvements giving at the end of each block.  Due to request of clients and their families, Dotted Beats will begin a two day a week VITALS program starting in May. As always, Dotted Beats is on the hunt for quality teaching and assistant staff to help run this program.  Please reach out if you would like to know more.</w:t>
      </w:r>
    </w:p>
    <w:p w14:paraId="17C2A0BD" w14:textId="77777777" w:rsidR="00491FB5" w:rsidRPr="00A84A1F" w:rsidRDefault="00491FB5" w:rsidP="00BB7B55">
      <w:pPr>
        <w:pStyle w:val="Heading3"/>
      </w:pPr>
      <w:r w:rsidRPr="00A84A1F">
        <w:lastRenderedPageBreak/>
        <w:t>Mature Melody Makers</w:t>
      </w:r>
    </w:p>
    <w:p w14:paraId="209D374C" w14:textId="77777777" w:rsidR="00491FB5" w:rsidRPr="00A84A1F" w:rsidRDefault="00491FB5" w:rsidP="00A84A1F">
      <w:r w:rsidRPr="00A84A1F">
        <w:t>In August 2025, Dotted Beats is set to start monthly band jams for older adults.  This new service has stem from the requests of mature aged adults in the community to provide better access to music, a sense of community and shared musical creativity.  This service will be open to both long-term braille users and for those who have lost vision later in life.</w:t>
      </w:r>
    </w:p>
    <w:p w14:paraId="437B06BC" w14:textId="0FC91B79" w:rsidR="00491FB5" w:rsidRPr="00A84A1F" w:rsidRDefault="00491FB5" w:rsidP="00A84A1F">
      <w:r w:rsidRPr="00B5759E">
        <w:rPr>
          <w:b/>
        </w:rPr>
        <w:t>Lee Strickland</w:t>
      </w:r>
      <w:r w:rsidR="001B2011" w:rsidRPr="00B5759E">
        <w:rPr>
          <w:b/>
        </w:rPr>
        <w:br/>
      </w:r>
      <w:r w:rsidRPr="00A84A1F">
        <w:t>Founder/Director</w:t>
      </w:r>
      <w:r w:rsidR="001B2011" w:rsidRPr="00A84A1F">
        <w:br/>
      </w:r>
      <w:r w:rsidRPr="00A84A1F">
        <w:t>Dotted Beats Pty Ltd.</w:t>
      </w:r>
    </w:p>
    <w:p w14:paraId="59FC8F50" w14:textId="7B4FA166" w:rsidR="00491FB5" w:rsidRPr="00A84A1F" w:rsidRDefault="00491FB5" w:rsidP="00B5759E">
      <w:pPr>
        <w:pStyle w:val="Heading2"/>
      </w:pPr>
      <w:r w:rsidRPr="00A84A1F">
        <w:lastRenderedPageBreak/>
        <w:t>NT Department of Education and Training</w:t>
      </w:r>
      <w:r w:rsidR="00845135" w:rsidRPr="00A84A1F">
        <w:t xml:space="preserve"> </w:t>
      </w:r>
      <w:r w:rsidR="001B2011" w:rsidRPr="00A84A1F">
        <w:t>Report</w:t>
      </w:r>
    </w:p>
    <w:p w14:paraId="4912D60A" w14:textId="77777777" w:rsidR="00491FB5" w:rsidRPr="00A84A1F" w:rsidRDefault="00491FB5" w:rsidP="00292E3C">
      <w:pPr>
        <w:pStyle w:val="ListParagraph"/>
        <w:numPr>
          <w:ilvl w:val="0"/>
          <w:numId w:val="26"/>
        </w:numPr>
      </w:pPr>
      <w:r w:rsidRPr="00A84A1F">
        <w:t>We currently have only 1 student using braille to access the curriculum in a regular school.</w:t>
      </w:r>
    </w:p>
    <w:p w14:paraId="72AA1FA3" w14:textId="77777777" w:rsidR="00491FB5" w:rsidRPr="00A84A1F" w:rsidRDefault="00491FB5" w:rsidP="00292E3C">
      <w:pPr>
        <w:pStyle w:val="ListParagraph"/>
        <w:numPr>
          <w:ilvl w:val="0"/>
          <w:numId w:val="26"/>
        </w:numPr>
      </w:pPr>
      <w:r w:rsidRPr="00A84A1F">
        <w:t>She has moved schools within Darwin this year in Year 6.</w:t>
      </w:r>
    </w:p>
    <w:p w14:paraId="453690BD" w14:textId="77777777" w:rsidR="000466E9" w:rsidRDefault="00491FB5" w:rsidP="00292E3C">
      <w:pPr>
        <w:pStyle w:val="ListParagraph"/>
        <w:numPr>
          <w:ilvl w:val="0"/>
          <w:numId w:val="26"/>
        </w:numPr>
      </w:pPr>
      <w:r w:rsidRPr="00A84A1F">
        <w:t xml:space="preserve">I am still teaching her many shortforms, initial-letter contractions, final letter </w:t>
      </w:r>
      <w:proofErr w:type="spellStart"/>
      <w:r w:rsidRPr="00A84A1F">
        <w:t>groupsigns</w:t>
      </w:r>
      <w:proofErr w:type="spellEnd"/>
      <w:r w:rsidRPr="00A84A1F">
        <w:t xml:space="preserve"> and punctuation signs as well as many numeracy symbols as her attendance has not been regular.</w:t>
      </w:r>
    </w:p>
    <w:p w14:paraId="44F76609" w14:textId="5EB0F1BC" w:rsidR="00491FB5" w:rsidRPr="00A84A1F" w:rsidRDefault="00491FB5" w:rsidP="00292E3C">
      <w:pPr>
        <w:pStyle w:val="ListParagraph"/>
        <w:numPr>
          <w:ilvl w:val="0"/>
          <w:numId w:val="26"/>
        </w:numPr>
      </w:pPr>
      <w:r w:rsidRPr="00A84A1F">
        <w:lastRenderedPageBreak/>
        <w:t>The Production Officer is currently working one day a week and is producing a novel that is being used for the literacy program in her new school.</w:t>
      </w:r>
    </w:p>
    <w:p w14:paraId="62123EEF" w14:textId="77777777" w:rsidR="00491FB5" w:rsidRPr="00A84A1F" w:rsidRDefault="00491FB5" w:rsidP="00292E3C">
      <w:pPr>
        <w:pStyle w:val="ListParagraph"/>
        <w:numPr>
          <w:ilvl w:val="0"/>
          <w:numId w:val="26"/>
        </w:numPr>
      </w:pPr>
      <w:r w:rsidRPr="00A84A1F">
        <w:t>I produced the material for Read Write Inc that was used at her previous school.</w:t>
      </w:r>
    </w:p>
    <w:p w14:paraId="259EADDB" w14:textId="77777777" w:rsidR="000466E9" w:rsidRDefault="00491FB5" w:rsidP="00292E3C">
      <w:pPr>
        <w:pStyle w:val="ListParagraph"/>
        <w:numPr>
          <w:ilvl w:val="0"/>
          <w:numId w:val="26"/>
        </w:numPr>
      </w:pPr>
      <w:r w:rsidRPr="00A84A1F">
        <w:t>I have directed her new Aide to the UEB On-line site in order that he learns braille literacy as soon as possible. Her previous Aide did not want to move schools.</w:t>
      </w:r>
    </w:p>
    <w:p w14:paraId="76D7C56F" w14:textId="595B7B86" w:rsidR="00491FB5" w:rsidRPr="00A84A1F" w:rsidRDefault="00491FB5" w:rsidP="00292E3C">
      <w:pPr>
        <w:pStyle w:val="ListParagraph"/>
        <w:numPr>
          <w:ilvl w:val="0"/>
          <w:numId w:val="26"/>
        </w:numPr>
      </w:pPr>
      <w:r w:rsidRPr="00A84A1F">
        <w:lastRenderedPageBreak/>
        <w:t>I also do braille reading skills with one student who uses print to access the curriculum.</w:t>
      </w:r>
    </w:p>
    <w:p w14:paraId="2A0A4E98" w14:textId="3E6490C5" w:rsidR="00491FB5" w:rsidRPr="00A84A1F" w:rsidRDefault="00491FB5" w:rsidP="00EE6D0D">
      <w:pPr>
        <w:pStyle w:val="Heading2"/>
      </w:pPr>
      <w:bookmarkStart w:id="15" w:name="_Toc151980940"/>
      <w:bookmarkStart w:id="16" w:name="_Toc152696184"/>
      <w:bookmarkStart w:id="17" w:name="_Toc153192442"/>
      <w:r w:rsidRPr="00A84A1F">
        <w:t>SPEVI Inc.</w:t>
      </w:r>
      <w:bookmarkEnd w:id="15"/>
      <w:bookmarkEnd w:id="16"/>
      <w:bookmarkEnd w:id="17"/>
      <w:r w:rsidRPr="00A84A1F">
        <w:t xml:space="preserve"> Report</w:t>
      </w:r>
    </w:p>
    <w:p w14:paraId="0C46DDA8" w14:textId="03A69AB3" w:rsidR="00491FB5" w:rsidRPr="00A84A1F" w:rsidRDefault="00491FB5" w:rsidP="00A84A1F">
      <w:r w:rsidRPr="00A84A1F">
        <w:t>At the time of writing this report, SPEVI Inc. had 11 Life members, 67 General Members, 54 Qualified Specialist Teachers members, and 36 Associate members, with an overall total of 168 active Members. SPEVI Inc Members benefitted from special members</w:t>
      </w:r>
      <w:r w:rsidR="00D7444F">
        <w:t>'</w:t>
      </w:r>
      <w:r w:rsidRPr="00A84A1F">
        <w:t xml:space="preserve"> discounts for conference </w:t>
      </w:r>
      <w:proofErr w:type="gramStart"/>
      <w:r w:rsidRPr="00A84A1F">
        <w:t>registration</w:t>
      </w:r>
      <w:proofErr w:type="gramEnd"/>
      <w:r w:rsidRPr="00A84A1F">
        <w:t xml:space="preserve"> and we saw a nice influx of people (re) joining as a result. This report contains </w:t>
      </w:r>
      <w:r w:rsidRPr="00A84A1F">
        <w:lastRenderedPageBreak/>
        <w:t xml:space="preserve">only information most relevant to ABA. For a full report, please contact </w:t>
      </w:r>
      <w:hyperlink r:id="rId23" w:history="1">
        <w:r w:rsidR="000466E9">
          <w:rPr>
            <w:rStyle w:val="Hyperlink"/>
          </w:rPr>
          <w:t>spevisecretary@gmail.com</w:t>
        </w:r>
      </w:hyperlink>
      <w:r w:rsidRPr="00A84A1F">
        <w:t>.</w:t>
      </w:r>
    </w:p>
    <w:p w14:paraId="15B22E88" w14:textId="77777777" w:rsidR="00491FB5" w:rsidRPr="00A84A1F" w:rsidRDefault="00491FB5" w:rsidP="00EE6D0D">
      <w:pPr>
        <w:pStyle w:val="Heading3"/>
      </w:pPr>
      <w:bookmarkStart w:id="18" w:name="_Toc153192444"/>
      <w:r w:rsidRPr="00A84A1F">
        <w:t>SPEVI 2025 Conference</w:t>
      </w:r>
      <w:bookmarkEnd w:id="18"/>
    </w:p>
    <w:p w14:paraId="4EAEC251" w14:textId="77777777" w:rsidR="002E33E8" w:rsidRPr="00EE6D0D" w:rsidRDefault="00491FB5" w:rsidP="00A84A1F">
      <w:pPr>
        <w:rPr>
          <w:b/>
        </w:rPr>
      </w:pPr>
      <w:r w:rsidRPr="00EE6D0D">
        <w:rPr>
          <w:b/>
        </w:rPr>
        <w:t>In-person and online Conference</w:t>
      </w:r>
    </w:p>
    <w:p w14:paraId="00DA9778" w14:textId="77777777" w:rsidR="000466E9" w:rsidRDefault="00491FB5" w:rsidP="00A84A1F">
      <w:r w:rsidRPr="00A84A1F">
        <w:t xml:space="preserve">We have just hosted the SPEVI 2025 Conference with the theme </w:t>
      </w:r>
      <w:r w:rsidR="00D7444F">
        <w:t>"</w:t>
      </w:r>
      <w:proofErr w:type="spellStart"/>
      <w:r w:rsidRPr="00A84A1F">
        <w:t>EmPOWERment</w:t>
      </w:r>
      <w:proofErr w:type="spellEnd"/>
      <w:r w:rsidRPr="00A84A1F">
        <w:t xml:space="preserve"> through connection, inclusion and education</w:t>
      </w:r>
      <w:r w:rsidR="00D7444F">
        <w:t>"</w:t>
      </w:r>
      <w:r w:rsidRPr="00A84A1F">
        <w:t>. The word empowerment was purposely semi-capitalised and italicised to emphasise the word power to refer to the position of conference delegates to have power to make positive change.</w:t>
      </w:r>
    </w:p>
    <w:p w14:paraId="384AD1B9" w14:textId="77777777" w:rsidR="000466E9" w:rsidRDefault="00491FB5" w:rsidP="00A84A1F">
      <w:r w:rsidRPr="00A84A1F">
        <w:lastRenderedPageBreak/>
        <w:t xml:space="preserve">Our conference was attended by 205 delegates which included students, parents, educators, practitioners and other members of the SPEVI community; 130 delegates attended in person,10 delegates participated from a hub in Honiara, Solomon Islands, led by Eddie </w:t>
      </w:r>
      <w:proofErr w:type="spellStart"/>
      <w:r w:rsidRPr="00A84A1F">
        <w:t>Babanisi</w:t>
      </w:r>
      <w:proofErr w:type="spellEnd"/>
      <w:r w:rsidRPr="00A84A1F">
        <w:t>, and organised by Ben Clare. We also organised three evening events: a screening of the AFB</w:t>
      </w:r>
      <w:r w:rsidR="00D7444F">
        <w:t>'</w:t>
      </w:r>
      <w:r w:rsidRPr="00A84A1F">
        <w:t xml:space="preserve">s Possibilities at the Elizabeth St theatre, a river cruise along the Brisbane River and a celebration event on the completion of the conference, </w:t>
      </w:r>
      <w:r w:rsidRPr="00A84A1F">
        <w:lastRenderedPageBreak/>
        <w:t>hosted by Brisbane Economic Development Unit.</w:t>
      </w:r>
    </w:p>
    <w:p w14:paraId="5BC8E81E" w14:textId="77777777" w:rsidR="000466E9" w:rsidRDefault="00491FB5" w:rsidP="00A84A1F">
      <w:r w:rsidRPr="00A84A1F">
        <w:t>The conference was supported by 18 sponsors, 6 exhibitors and 7 youth volunteers. We presented 66 sessions, including 3 keynotes, 2 panels, numerous presentations, workshops and discussions as well as many more informal meetings and networking. Presenters were from 11 countries, New Zealand, the USA, the UK, Canada, France, the Solomon Islands, Papua New Guinea, Fiji, Tuvalu, Denmark, and Australia.</w:t>
      </w:r>
    </w:p>
    <w:p w14:paraId="62D3DD8D" w14:textId="295C7A34" w:rsidR="00491FB5" w:rsidRPr="00A84A1F" w:rsidRDefault="00491FB5" w:rsidP="00A84A1F">
      <w:r w:rsidRPr="00A84A1F">
        <w:lastRenderedPageBreak/>
        <w:t xml:space="preserve">At the conference, braille was a topic of great interest. Exhibitors such as </w:t>
      </w:r>
      <w:proofErr w:type="spellStart"/>
      <w:r w:rsidRPr="00A84A1F">
        <w:t>Pentronics</w:t>
      </w:r>
      <w:proofErr w:type="spellEnd"/>
      <w:r w:rsidRPr="00A84A1F">
        <w:t xml:space="preserve">, Quantum RLV, NV Access, </w:t>
      </w:r>
      <w:proofErr w:type="spellStart"/>
      <w:r w:rsidRPr="00A84A1F">
        <w:t>HumanWare</w:t>
      </w:r>
      <w:proofErr w:type="spellEnd"/>
      <w:r w:rsidRPr="00A84A1F">
        <w:t xml:space="preserve">, </w:t>
      </w:r>
      <w:proofErr w:type="spellStart"/>
      <w:r w:rsidRPr="00A84A1F">
        <w:t>NextSense</w:t>
      </w:r>
      <w:proofErr w:type="spellEnd"/>
      <w:r w:rsidRPr="00A84A1F">
        <w:t>, and Guide Dogs Queensland offered on-site conference participants the latest information and hands-on experience on a variety of innovative braille devices and products.</w:t>
      </w:r>
    </w:p>
    <w:p w14:paraId="74E75D16" w14:textId="77777777" w:rsidR="00491FB5" w:rsidRPr="00A84A1F" w:rsidRDefault="00491FB5" w:rsidP="00A84A1F">
      <w:r w:rsidRPr="00A84A1F">
        <w:t>The three conference keynotes, Chantelle Griffiths, Michael Sheppard, and Ben Clare, touched on the relevance of braille in their lives and their careers.</w:t>
      </w:r>
    </w:p>
    <w:p w14:paraId="6AEB004A" w14:textId="4B4C20ED" w:rsidR="00491FB5" w:rsidRPr="00A84A1F" w:rsidRDefault="00491FB5" w:rsidP="00A84A1F">
      <w:r w:rsidRPr="00A84A1F">
        <w:lastRenderedPageBreak/>
        <w:t xml:space="preserve">Two conference sessions were dedicated to braille literacy, and an additional session focused on braille and CVI. One of the panel sessions was “The New Frontier of Braille: How do we integrate Multiline Displays with Screen Readers in Education”, with participation from Michael Curran (NVDA), Debra </w:t>
      </w:r>
      <w:proofErr w:type="spellStart"/>
      <w:r w:rsidRPr="00A84A1F">
        <w:t>Goodsir</w:t>
      </w:r>
      <w:proofErr w:type="spellEnd"/>
      <w:r w:rsidRPr="00A84A1F">
        <w:t xml:space="preserve"> and Ben Clare. Additionally, research was presented on the use of braille, it</w:t>
      </w:r>
      <w:r w:rsidR="00D7444F">
        <w:t>'</w:t>
      </w:r>
      <w:r w:rsidRPr="00A84A1F">
        <w:t xml:space="preserve">s use in mathematics education and the ongoing development of UEB Online, as well as two workshops on the </w:t>
      </w:r>
      <w:r w:rsidRPr="00A84A1F">
        <w:lastRenderedPageBreak/>
        <w:t>Braille Bricks from their LEGO Foundation</w:t>
      </w:r>
      <w:r w:rsidR="00D7444F">
        <w:t>'</w:t>
      </w:r>
      <w:r w:rsidRPr="00A84A1F">
        <w:t>s Braille Program.</w:t>
      </w:r>
    </w:p>
    <w:p w14:paraId="5476F4EB" w14:textId="77777777" w:rsidR="00491FB5" w:rsidRPr="00EE6D0D" w:rsidRDefault="00491FB5" w:rsidP="00A84A1F">
      <w:pPr>
        <w:rPr>
          <w:b/>
        </w:rPr>
      </w:pPr>
      <w:r w:rsidRPr="00EE6D0D">
        <w:rPr>
          <w:b/>
        </w:rPr>
        <w:t>Braille Awareness Community event</w:t>
      </w:r>
    </w:p>
    <w:p w14:paraId="01A8AC06" w14:textId="77777777" w:rsidR="000466E9" w:rsidRDefault="00491FB5" w:rsidP="00A84A1F">
      <w:r w:rsidRPr="00A84A1F">
        <w:t xml:space="preserve"> A conference highlight was the Braille Awareness Community event which was held in Post Office Square to celebrate the 200th anniversary of Braille and the 70th year of SPEVI's first iteration. We were excited by the lead up to this event, where signs through the parklands advertised our events. A big drawcard was Dotted Beats music, 9 musicians from 8 years old with blindness or low vision were in </w:t>
      </w:r>
      <w:r w:rsidRPr="00A84A1F">
        <w:lastRenderedPageBreak/>
        <w:t>the spotlight singing and playing to the Brisbane City community. We also had 10 exhibitors who showed braille related products. Despite the extreme heat, we estimate approximately 100 people attended. Phia shared her favourite moment was when some of the children who are blind made their way to where three adult braille users were typing away on Perkins braillers and then asked to also braille some texts. The children had them read out by the adults which created great joy for the adults and children (and their parents)!</w:t>
      </w:r>
    </w:p>
    <w:p w14:paraId="1B06ED6A" w14:textId="77777777" w:rsidR="000466E9" w:rsidRDefault="00491FB5" w:rsidP="00A84A1F">
      <w:r w:rsidRPr="00A84A1F">
        <w:lastRenderedPageBreak/>
        <w:t>Despite the busy conference activities, it has also been business as usual.</w:t>
      </w:r>
    </w:p>
    <w:p w14:paraId="621AB775" w14:textId="3EDC0DB7" w:rsidR="00A0680B" w:rsidRPr="00A84A1F" w:rsidRDefault="00491FB5" w:rsidP="00EE6D0D">
      <w:pPr>
        <w:pStyle w:val="Heading3"/>
      </w:pPr>
      <w:bookmarkStart w:id="19" w:name="_Toc167286009"/>
      <w:bookmarkStart w:id="20" w:name="_Toc153192448"/>
      <w:r w:rsidRPr="00A84A1F">
        <w:t>SPEVI Inc Position Statement on Braille Literacy</w:t>
      </w:r>
      <w:bookmarkEnd w:id="19"/>
      <w:r w:rsidRPr="00A84A1F">
        <w:t xml:space="preserve"> in Australia</w:t>
      </w:r>
    </w:p>
    <w:p w14:paraId="326A7158" w14:textId="2242B193" w:rsidR="00491FB5" w:rsidRPr="00A84A1F" w:rsidRDefault="00491FB5" w:rsidP="00A84A1F">
      <w:r w:rsidRPr="00A84A1F">
        <w:t xml:space="preserve">The SPEVI Inc Position Statement on braille literacy came about, due to concerns raised by our membership about a lack of understanding in governments and education departments of the importance of expert, quality braille education. The SPEVI Inc Committee of Management formed a working group to develop a SPEVI Statement around Braille </w:t>
      </w:r>
      <w:r w:rsidRPr="00A84A1F">
        <w:lastRenderedPageBreak/>
        <w:t xml:space="preserve">Literacy. Jo Minnis from SASSVI was the working group Lead. Other members of this working group were Christine Casey, Emily White, Tricia </w:t>
      </w:r>
      <w:proofErr w:type="spellStart"/>
      <w:r w:rsidRPr="00A84A1F">
        <w:t>d</w:t>
      </w:r>
      <w:r w:rsidR="00D7444F">
        <w:t>'</w:t>
      </w:r>
      <w:r w:rsidRPr="00A84A1F">
        <w:t>Apice</w:t>
      </w:r>
      <w:proofErr w:type="spellEnd"/>
      <w:r w:rsidRPr="00A84A1F">
        <w:t xml:space="preserve">, Frances Gentle, Skye Jones, Aasha Rose, Christina </w:t>
      </w:r>
      <w:proofErr w:type="spellStart"/>
      <w:r w:rsidRPr="00A84A1F">
        <w:t>Abbracciavento</w:t>
      </w:r>
      <w:proofErr w:type="spellEnd"/>
      <w:r w:rsidRPr="00A84A1F">
        <w:t xml:space="preserve">, Melissa Fanshawe, and Phia </w:t>
      </w:r>
      <w:proofErr w:type="spellStart"/>
      <w:r w:rsidRPr="00A84A1F">
        <w:t>Damsma</w:t>
      </w:r>
      <w:proofErr w:type="spellEnd"/>
      <w:r w:rsidRPr="00A84A1F">
        <w:t>. The Statement was finalised after many months of consultation and is published on the SPEVI website at</w:t>
      </w:r>
      <w:r w:rsidR="00A0680B" w:rsidRPr="00A84A1F">
        <w:t xml:space="preserve"> </w:t>
      </w:r>
      <w:hyperlink r:id="rId24" w:history="1">
        <w:r w:rsidR="000466E9">
          <w:rPr>
            <w:rStyle w:val="Hyperlink"/>
          </w:rPr>
          <w:t>https://www.spevi.net/statements/</w:t>
        </w:r>
      </w:hyperlink>
    </w:p>
    <w:p w14:paraId="388AFA30" w14:textId="0F5ED2FF" w:rsidR="00491FB5" w:rsidRPr="00A84A1F" w:rsidRDefault="00491FB5" w:rsidP="00A84A1F">
      <w:r w:rsidRPr="00A84A1F">
        <w:t>This Statement will be a valuable resource to advocate for students</w:t>
      </w:r>
      <w:r w:rsidR="00D7444F">
        <w:t>'</w:t>
      </w:r>
      <w:r w:rsidRPr="00A84A1F">
        <w:t xml:space="preserve"> rights to access braille education and materials. A huge thank you to all </w:t>
      </w:r>
      <w:r w:rsidRPr="00A84A1F">
        <w:lastRenderedPageBreak/>
        <w:t xml:space="preserve">involved and for Jo Minnis for instigating and leading this project. Since then, we have worked with the Australian Curriculum and Assessment Reporting Authority (ACARA) to link to the SPEVI braille statement from their website. </w:t>
      </w:r>
      <w:r w:rsidRPr="000466E9">
        <w:t>Students with disability | V9 Australian Curriculum</w:t>
      </w:r>
      <w:bookmarkStart w:id="21" w:name="_Toc153192456"/>
      <w:bookmarkEnd w:id="20"/>
    </w:p>
    <w:p w14:paraId="46ACC646" w14:textId="77777777" w:rsidR="00491FB5" w:rsidRPr="00A84A1F" w:rsidRDefault="00491FB5" w:rsidP="00EE6D0D">
      <w:pPr>
        <w:pStyle w:val="Heading3"/>
      </w:pPr>
      <w:r w:rsidRPr="00A84A1F">
        <w:t>Supporting Research and Development</w:t>
      </w:r>
      <w:bookmarkEnd w:id="21"/>
    </w:p>
    <w:p w14:paraId="5EFB7E9A" w14:textId="77777777" w:rsidR="000466E9" w:rsidRDefault="00491FB5" w:rsidP="00A84A1F">
      <w:bookmarkStart w:id="22" w:name="_Toc153192462"/>
      <w:r w:rsidRPr="00A84A1F">
        <w:t xml:space="preserve">We are always happy to support current research in the field. </w:t>
      </w:r>
      <w:proofErr w:type="gramStart"/>
      <w:r w:rsidRPr="00A84A1F">
        <w:t>A research</w:t>
      </w:r>
      <w:proofErr w:type="gramEnd"/>
      <w:r w:rsidRPr="00A84A1F">
        <w:t xml:space="preserve"> dedicated Community of Practice was established in 2024: the </w:t>
      </w:r>
      <w:r w:rsidRPr="00A84A1F">
        <w:lastRenderedPageBreak/>
        <w:t>PhD Mentoring Group led by Melissa Fanshawe, to support researchers completing Doctorates in vision related fields. Three of the four members, all have a focus on braille.</w:t>
      </w:r>
      <w:bookmarkEnd w:id="22"/>
    </w:p>
    <w:p w14:paraId="2F73B830" w14:textId="73CEC8D5" w:rsidR="00491FB5" w:rsidRPr="00A84A1F" w:rsidRDefault="00491FB5" w:rsidP="00EE6D0D">
      <w:pPr>
        <w:pStyle w:val="Heading3"/>
      </w:pPr>
      <w:bookmarkStart w:id="23" w:name="_Toc153192469"/>
      <w:r w:rsidRPr="00A84A1F">
        <w:t>Submissions and Representations on behalf of members</w:t>
      </w:r>
      <w:bookmarkEnd w:id="23"/>
    </w:p>
    <w:p w14:paraId="056DD7E4" w14:textId="77777777" w:rsidR="00491FB5" w:rsidRPr="00A84A1F" w:rsidRDefault="00491FB5" w:rsidP="00292E3C">
      <w:pPr>
        <w:pStyle w:val="ListParagraph"/>
        <w:numPr>
          <w:ilvl w:val="0"/>
          <w:numId w:val="27"/>
        </w:numPr>
      </w:pPr>
      <w:r w:rsidRPr="00A84A1F">
        <w:t>SPEVI Inc has participated in the following submissions and representation on behalf of its members:</w:t>
      </w:r>
    </w:p>
    <w:p w14:paraId="0D7A7C5A" w14:textId="77777777" w:rsidR="000466E9" w:rsidRDefault="00491FB5" w:rsidP="00292E3C">
      <w:pPr>
        <w:pStyle w:val="ListParagraph"/>
        <w:numPr>
          <w:ilvl w:val="0"/>
          <w:numId w:val="27"/>
        </w:numPr>
      </w:pPr>
      <w:r w:rsidRPr="00A84A1F">
        <w:t xml:space="preserve">NESA Diversity (Disability) Focus Groups: SPEVI have provided input </w:t>
      </w:r>
      <w:r w:rsidRPr="00A84A1F">
        <w:lastRenderedPageBreak/>
        <w:t>into the diversity (disability) focus groups representing students with blindness and low vision.</w:t>
      </w:r>
    </w:p>
    <w:p w14:paraId="5C9F3EF7" w14:textId="77777777" w:rsidR="000466E9" w:rsidRDefault="00491FB5" w:rsidP="00292E3C">
      <w:pPr>
        <w:pStyle w:val="ListParagraph"/>
        <w:numPr>
          <w:ilvl w:val="0"/>
          <w:numId w:val="27"/>
        </w:numPr>
      </w:pPr>
      <w:bookmarkStart w:id="24" w:name="_Toc167286014"/>
      <w:r w:rsidRPr="00A84A1F">
        <w:t>Monash ARC Linkage Project</w:t>
      </w:r>
      <w:bookmarkEnd w:id="24"/>
      <w:r w:rsidRPr="00A84A1F">
        <w:t>: SPEVI Inc. is a partner organisation in the Monash University Australian Research Council Application for research funding for a Linkage grant to improve mathematics accessibility, to overcome current barriers to collaboration and access to graphics and calculation that BLV students face studying mathematics in upper secondary school.</w:t>
      </w:r>
    </w:p>
    <w:p w14:paraId="730339DC" w14:textId="77777777" w:rsidR="000466E9" w:rsidRDefault="00491FB5" w:rsidP="00292E3C">
      <w:pPr>
        <w:pStyle w:val="ListParagraph"/>
        <w:numPr>
          <w:ilvl w:val="0"/>
          <w:numId w:val="27"/>
        </w:numPr>
      </w:pPr>
      <w:r w:rsidRPr="00BB75FA">
        <w:rPr>
          <w:b/>
          <w:bCs/>
        </w:rPr>
        <w:lastRenderedPageBreak/>
        <w:t>WIPO</w:t>
      </w:r>
      <w:r w:rsidRPr="000466E9">
        <w:rPr>
          <w:b/>
        </w:rPr>
        <w:t>:</w:t>
      </w:r>
      <w:r w:rsidRPr="00A84A1F">
        <w:t xml:space="preserve"> 30th October to 1st November: Ben Clare represented SPEVI at the Right to Read conference for Pacific Islanders by World Intellectual Property </w:t>
      </w:r>
      <w:r w:rsidR="00834CF0" w:rsidRPr="00A84A1F">
        <w:t>Organization</w:t>
      </w:r>
      <w:r w:rsidRPr="00A84A1F">
        <w:t xml:space="preserve"> (WIPO) hosted by </w:t>
      </w:r>
      <w:proofErr w:type="spellStart"/>
      <w:r w:rsidRPr="00A84A1F">
        <w:t>NextSense</w:t>
      </w:r>
      <w:proofErr w:type="spellEnd"/>
      <w:r w:rsidRPr="00A84A1F">
        <w:t>.</w:t>
      </w:r>
    </w:p>
    <w:p w14:paraId="0A5C8C94" w14:textId="643F7F4B" w:rsidR="00491FB5" w:rsidRPr="00A84A1F" w:rsidRDefault="00491FB5" w:rsidP="00292E3C">
      <w:pPr>
        <w:pStyle w:val="ListParagraph"/>
        <w:numPr>
          <w:ilvl w:val="0"/>
          <w:numId w:val="27"/>
        </w:numPr>
      </w:pPr>
      <w:proofErr w:type="spellStart"/>
      <w:r w:rsidRPr="00EE6D0D">
        <w:rPr>
          <w:b/>
          <w:bCs/>
        </w:rPr>
        <w:t>NextSense</w:t>
      </w:r>
      <w:proofErr w:type="spellEnd"/>
      <w:r w:rsidRPr="00EE6D0D">
        <w:rPr>
          <w:b/>
          <w:bCs/>
        </w:rPr>
        <w:t xml:space="preserve"> LEADERS Meeting:</w:t>
      </w:r>
      <w:r w:rsidRPr="00A84A1F">
        <w:t xml:space="preserve">17-18 October 2024: SPEVI was represented by Phia </w:t>
      </w:r>
      <w:proofErr w:type="spellStart"/>
      <w:r w:rsidRPr="00A84A1F">
        <w:t>Damsma</w:t>
      </w:r>
      <w:proofErr w:type="spellEnd"/>
      <w:r w:rsidRPr="00A84A1F">
        <w:t xml:space="preserve"> and Melissa Fanshawe at </w:t>
      </w:r>
      <w:proofErr w:type="spellStart"/>
      <w:r w:rsidRPr="00A84A1F">
        <w:t>NextSense</w:t>
      </w:r>
      <w:r w:rsidR="00D7444F">
        <w:t>'</w:t>
      </w:r>
      <w:r w:rsidRPr="00A84A1F">
        <w:t>s</w:t>
      </w:r>
      <w:proofErr w:type="spellEnd"/>
      <w:r w:rsidRPr="00A84A1F">
        <w:t xml:space="preserve"> </w:t>
      </w:r>
      <w:r w:rsidR="00D7444F">
        <w:t>"</w:t>
      </w:r>
      <w:r w:rsidRPr="00A84A1F">
        <w:t>Leaders in Blind and Low Vision Education</w:t>
      </w:r>
      <w:r w:rsidR="00D7444F">
        <w:t>"</w:t>
      </w:r>
      <w:r w:rsidRPr="00A84A1F">
        <w:t xml:space="preserve"> event. Representatives of Education Departments and education service </w:t>
      </w:r>
      <w:r w:rsidRPr="00A84A1F">
        <w:lastRenderedPageBreak/>
        <w:t>providers shared information and discussed challenges and opportunities in the field of VI education in Australia and New Zealand.</w:t>
      </w:r>
    </w:p>
    <w:p w14:paraId="7ED6288C" w14:textId="77777777" w:rsidR="000466E9" w:rsidRDefault="00491FB5" w:rsidP="00292E3C">
      <w:pPr>
        <w:pStyle w:val="ListParagraph"/>
        <w:numPr>
          <w:ilvl w:val="0"/>
          <w:numId w:val="27"/>
        </w:numPr>
      </w:pPr>
      <w:r w:rsidRPr="00EE6D0D">
        <w:rPr>
          <w:b/>
          <w:bCs/>
        </w:rPr>
        <w:t>ACARA</w:t>
      </w:r>
      <w:r w:rsidRPr="000466E9">
        <w:rPr>
          <w:b/>
        </w:rPr>
        <w:t>:</w:t>
      </w:r>
      <w:r w:rsidRPr="00A84A1F">
        <w:t xml:space="preserve"> Melissa Fanshawe has been liaising with Australian Curriculum Assessment and Reporting Authority who are wanting to ensure their website has an inclusive approach to content. We will be collating some materials from throughout Australia to create a strong representation for inclusive </w:t>
      </w:r>
      <w:r w:rsidRPr="00A84A1F">
        <w:lastRenderedPageBreak/>
        <w:t>resources, along with our Braille Literacy statement.</w:t>
      </w:r>
    </w:p>
    <w:p w14:paraId="0FCBB293" w14:textId="5DCF900D" w:rsidR="00491FB5" w:rsidRPr="00A84A1F" w:rsidRDefault="00491FB5" w:rsidP="00F126C8">
      <w:pPr>
        <w:pStyle w:val="Heading3"/>
      </w:pPr>
      <w:bookmarkStart w:id="25" w:name="_Toc167286025"/>
      <w:r w:rsidRPr="00A84A1F">
        <w:t>Closing words</w:t>
      </w:r>
      <w:bookmarkEnd w:id="25"/>
    </w:p>
    <w:p w14:paraId="0A797899" w14:textId="77777777" w:rsidR="000466E9" w:rsidRDefault="00491FB5" w:rsidP="00A84A1F">
      <w:r w:rsidRPr="00A84A1F">
        <w:t>In closing this Presidents</w:t>
      </w:r>
      <w:r w:rsidR="00D7444F">
        <w:t>'</w:t>
      </w:r>
      <w:r w:rsidRPr="00A84A1F">
        <w:t xml:space="preserve"> report, we extend our appreciation for the important contributions of our friends and colleagues in SPEVI, and the professionals and families who support the right to quality education for students with blindness and low vision.</w:t>
      </w:r>
    </w:p>
    <w:p w14:paraId="5824E573" w14:textId="78DE7D4A" w:rsidR="00491FB5" w:rsidRPr="00F126C8" w:rsidRDefault="00491FB5" w:rsidP="00A84A1F">
      <w:pPr>
        <w:rPr>
          <w:b/>
          <w:bCs/>
        </w:rPr>
      </w:pPr>
      <w:r w:rsidRPr="00F126C8">
        <w:rPr>
          <w:b/>
          <w:bCs/>
        </w:rPr>
        <w:t xml:space="preserve">Phia </w:t>
      </w:r>
      <w:proofErr w:type="spellStart"/>
      <w:r w:rsidRPr="00F126C8">
        <w:rPr>
          <w:b/>
          <w:bCs/>
        </w:rPr>
        <w:t>Damsma</w:t>
      </w:r>
      <w:proofErr w:type="spellEnd"/>
      <w:r w:rsidRPr="00F126C8">
        <w:rPr>
          <w:b/>
          <w:bCs/>
        </w:rPr>
        <w:t xml:space="preserve"> and Melissa Fanshawe, Co-Presidents, SPEVI Inc.</w:t>
      </w:r>
      <w:r w:rsidR="00A0680B" w:rsidRPr="00F126C8">
        <w:rPr>
          <w:b/>
          <w:bCs/>
        </w:rPr>
        <w:br/>
      </w:r>
      <w:r w:rsidRPr="00F126C8">
        <w:rPr>
          <w:b/>
          <w:bCs/>
        </w:rPr>
        <w:lastRenderedPageBreak/>
        <w:t>Ben Clare, Co-President, SPEVI Inc. ABA representative</w:t>
      </w:r>
    </w:p>
    <w:p w14:paraId="16A4F93B" w14:textId="77777777" w:rsidR="00491FB5" w:rsidRPr="00A84A1F" w:rsidRDefault="00491FB5" w:rsidP="00F126C8">
      <w:pPr>
        <w:pStyle w:val="Heading2"/>
      </w:pPr>
      <w:r w:rsidRPr="00A84A1F">
        <w:t>Blind Citizens Australia</w:t>
      </w:r>
    </w:p>
    <w:p w14:paraId="00B889DA" w14:textId="211ED129" w:rsidR="00491FB5" w:rsidRPr="00A84A1F" w:rsidRDefault="00491FB5" w:rsidP="00A84A1F">
      <w:r w:rsidRPr="00A84A1F">
        <w:t>BCA maintains a commitment to providing braille as a preferred format for our “all member” communications such as BC News and AGM notices, and other documents on request.</w:t>
      </w:r>
    </w:p>
    <w:p w14:paraId="428D29AA" w14:textId="77777777" w:rsidR="00491FB5" w:rsidRPr="00A84A1F" w:rsidRDefault="00491FB5" w:rsidP="00A84A1F">
      <w:r w:rsidRPr="00A84A1F">
        <w:t>In the last year, BCA produced two editions of BC News (Winter and Spring), and it was sent to 82 members.</w:t>
      </w:r>
    </w:p>
    <w:p w14:paraId="3950ADA3" w14:textId="6340F298" w:rsidR="00491FB5" w:rsidRPr="00A84A1F" w:rsidRDefault="00491FB5" w:rsidP="00A84A1F">
      <w:r w:rsidRPr="00A84A1F">
        <w:lastRenderedPageBreak/>
        <w:t>BCA</w:t>
      </w:r>
      <w:r w:rsidR="00D7444F">
        <w:t>'</w:t>
      </w:r>
      <w:r w:rsidRPr="00A84A1F">
        <w:t>s AGM notice and subsequent nominations update was sent to 78 members.</w:t>
      </w:r>
    </w:p>
    <w:p w14:paraId="2DB5DEF4" w14:textId="77777777" w:rsidR="000466E9" w:rsidRDefault="00491FB5" w:rsidP="00A84A1F">
      <w:r w:rsidRPr="00A84A1F">
        <w:t>While we didn</w:t>
      </w:r>
      <w:r w:rsidR="00D7444F">
        <w:t>'</w:t>
      </w:r>
      <w:r w:rsidRPr="00A84A1F">
        <w:t xml:space="preserve">t have any specific advocacy cases in the last 12 months, we have received phone calls that refer to the importance of receiving braille documents from billing and financial services as well as sporting fixtures. Through these calls we know the importance of the braille format to those who choose to independently access various types of information in their everyday lives. </w:t>
      </w:r>
    </w:p>
    <w:p w14:paraId="23B122C8" w14:textId="14953CC7" w:rsidR="00491FB5" w:rsidRPr="00A84A1F" w:rsidRDefault="00491FB5" w:rsidP="00A84A1F">
      <w:r w:rsidRPr="00A84A1F">
        <w:lastRenderedPageBreak/>
        <w:t xml:space="preserve">We acknowledged and celebrated Braille Day on 4th January, via a video interview, shared to members and on social media </w:t>
      </w:r>
      <w:hyperlink r:id="rId25" w:history="1">
        <w:r w:rsidR="000466E9">
          <w:rPr>
            <w:rStyle w:val="Hyperlink"/>
          </w:rPr>
          <w:t>https://youtu.be/orqNhQgrb_8?si=_s6IhrDZVAHF8A8q</w:t>
        </w:r>
      </w:hyperlink>
    </w:p>
    <w:p w14:paraId="4F37ED95" w14:textId="354AC101" w:rsidR="00550866" w:rsidRPr="00A84A1F" w:rsidRDefault="00550866" w:rsidP="00F126C8">
      <w:pPr>
        <w:pStyle w:val="Heading2"/>
      </w:pPr>
      <w:r w:rsidRPr="00A84A1F">
        <w:t>The Braille Authority of New Zealand Aotearoa Trust</w:t>
      </w:r>
      <w:r w:rsidR="00A0680B" w:rsidRPr="00A84A1F">
        <w:t xml:space="preserve"> (BANZAT) Report</w:t>
      </w:r>
    </w:p>
    <w:p w14:paraId="040570AB" w14:textId="594E04E6" w:rsidR="00550866" w:rsidRPr="00A84A1F" w:rsidRDefault="00550866" w:rsidP="00A84A1F">
      <w:r w:rsidRPr="00A84A1F">
        <w:t xml:space="preserve">The highlight of the year has been the Eighth General Assembly of the International Council on English Braille. This was run by BANZAT at the Grand Millennium in Auckland over six </w:t>
      </w:r>
      <w:r w:rsidRPr="00A84A1F">
        <w:lastRenderedPageBreak/>
        <w:t>days. The 2020 General Assembly was held online because of COVID-19 so we had not met face-to-face since the Baltimore General Assembly in 2016. Excellent speakers, papers, equipment displays and considerable discussion advanced literacy through Braille during the week.</w:t>
      </w:r>
    </w:p>
    <w:p w14:paraId="65FD633E" w14:textId="154D80AC" w:rsidR="00550866" w:rsidRPr="00A84A1F" w:rsidRDefault="00550866" w:rsidP="00A84A1F">
      <w:r w:rsidRPr="00A84A1F">
        <w:t xml:space="preserve">Brad Cohen from New Zealand Opera launched Braille subtitles at the General Assembly. Several Braille readers, including trustees, have tested this excellent inclusive development which shows possibilities </w:t>
      </w:r>
      <w:r w:rsidRPr="00A84A1F">
        <w:lastRenderedPageBreak/>
        <w:t>for many opportunities in addition to live performances of opera.</w:t>
      </w:r>
    </w:p>
    <w:p w14:paraId="3FA9E365" w14:textId="32FFAAF0" w:rsidR="00550866" w:rsidRPr="00A84A1F" w:rsidRDefault="00550866" w:rsidP="00A84A1F">
      <w:r w:rsidRPr="00A84A1F">
        <w:t xml:space="preserve">BANZAT obtained funding from the New Zealand Lotteries Committee to run a course to teach Braille readers how to become small business transcribers. The course will complete at the end of March 2025. Participants are learning about Duxbury Braille Translator software, embossing, binding and labelling, as well as running a small business. BANZAT's goal is to add more individual accredited producers whose names will go on the BANZAT website and get </w:t>
      </w:r>
      <w:r w:rsidRPr="00A84A1F">
        <w:lastRenderedPageBreak/>
        <w:t>more Braille into the hands of Braille readers.</w:t>
      </w:r>
    </w:p>
    <w:p w14:paraId="627A10E5" w14:textId="3D95B2F8" w:rsidR="00550866" w:rsidRPr="00A84A1F" w:rsidRDefault="00550866" w:rsidP="00A84A1F">
      <w:r w:rsidRPr="00A84A1F">
        <w:t xml:space="preserve">BANZAT trustees supported Blind Low Vision Education Network NZ (BLENNZ) to run the 2024 Braille Challenge. The Resource Teachers Vision work with their Braille students to set Braille-related goals. Students receive </w:t>
      </w:r>
      <w:proofErr w:type="gramStart"/>
      <w:r w:rsidRPr="00A84A1F">
        <w:t>age appropriate</w:t>
      </w:r>
      <w:proofErr w:type="gramEnd"/>
      <w:r w:rsidRPr="00A84A1F">
        <w:t xml:space="preserve"> prizes for their achievements.</w:t>
      </w:r>
    </w:p>
    <w:p w14:paraId="5D4FDB86" w14:textId="6D645820" w:rsidR="00550866" w:rsidRPr="00A84A1F" w:rsidRDefault="00550866" w:rsidP="00A84A1F">
      <w:r w:rsidRPr="00A84A1F">
        <w:t>The Trans-Tasman Certificate of Proficiency in UEB was passed by six candidates, one being a Braille reader.</w:t>
      </w:r>
    </w:p>
    <w:p w14:paraId="76D8A878" w14:textId="63CA9288" w:rsidR="00550866" w:rsidRPr="00A84A1F" w:rsidRDefault="00550866" w:rsidP="00A84A1F">
      <w:r w:rsidRPr="00A84A1F">
        <w:lastRenderedPageBreak/>
        <w:t>BANZAT's 2024-2027 Strategic Plan includes a goal to update the UEB Manual New Zealand Edition in line with the 3rd edition of the UEB Rulebook. Perhaps ABA is also considering an update of the Australian Manual. If possible, BANZAT would like to work with you.</w:t>
      </w:r>
    </w:p>
    <w:p w14:paraId="2848D816" w14:textId="0B97BB2B" w:rsidR="00550866" w:rsidRPr="00A84A1F" w:rsidRDefault="00550866" w:rsidP="00A84A1F">
      <w:r w:rsidRPr="00A84A1F">
        <w:t xml:space="preserve">Another goal is to update Essentials of Braille Formatting published by BANZAT in 2014. The booklet mentions copyright details which were updated in 2020 by amendments to the New Zealand Copyright Act. The New Zealand Government is publishing </w:t>
      </w:r>
      <w:proofErr w:type="gramStart"/>
      <w:r w:rsidRPr="00A84A1F">
        <w:t xml:space="preserve">a </w:t>
      </w:r>
      <w:r w:rsidRPr="00A84A1F">
        <w:lastRenderedPageBreak/>
        <w:t>number of</w:t>
      </w:r>
      <w:proofErr w:type="gramEnd"/>
      <w:r w:rsidRPr="00A84A1F">
        <w:t xml:space="preserve"> its documents in Braille. BANZAT wishes to look at whether some amendments to format are desirable for short-life documents. BANZAT has also been asked to consider the format needs of children learning Braille.</w:t>
      </w:r>
    </w:p>
    <w:p w14:paraId="63072A85" w14:textId="56F40E1A" w:rsidR="00550866" w:rsidRPr="00A84A1F" w:rsidRDefault="00550866" w:rsidP="00A84A1F">
      <w:r w:rsidRPr="00A84A1F">
        <w:t>With so many changes in personnel in the New Zealand Braille sector, a goal is to update the Memorandums of Understanding with the five founding organisations of BANZAT that were agreed back in 2010 when the Trust was established.</w:t>
      </w:r>
    </w:p>
    <w:p w14:paraId="35EB5F95" w14:textId="6BCDDF19" w:rsidR="00550866" w:rsidRPr="00A84A1F" w:rsidRDefault="00550866" w:rsidP="00A84A1F">
      <w:r w:rsidRPr="00A84A1F">
        <w:lastRenderedPageBreak/>
        <w:t>There's plenty of work going on for “BANZAT Building Better Braille”.</w:t>
      </w:r>
    </w:p>
    <w:p w14:paraId="21BE9E8A" w14:textId="6C646D86" w:rsidR="00550866" w:rsidRPr="00A84A1F" w:rsidRDefault="00550866" w:rsidP="00A84A1F">
      <w:r w:rsidRPr="00F126C8">
        <w:rPr>
          <w:b/>
        </w:rPr>
        <w:t>Maria Stevens</w:t>
      </w:r>
      <w:r w:rsidR="00A0680B" w:rsidRPr="00F126C8">
        <w:rPr>
          <w:b/>
        </w:rPr>
        <w:br/>
      </w:r>
      <w:r w:rsidRPr="00A84A1F">
        <w:t>Chair, BANZAT</w:t>
      </w:r>
    </w:p>
    <w:p w14:paraId="627B665B" w14:textId="1923D5A0" w:rsidR="00550866" w:rsidRPr="00A84A1F" w:rsidRDefault="00550866" w:rsidP="00F126C8">
      <w:pPr>
        <w:pStyle w:val="Heading2"/>
      </w:pPr>
      <w:r w:rsidRPr="00A84A1F">
        <w:t xml:space="preserve">International Council of English Braille </w:t>
      </w:r>
      <w:r w:rsidR="00A0680B" w:rsidRPr="00A84A1F">
        <w:t>R</w:t>
      </w:r>
      <w:r w:rsidRPr="00A84A1F">
        <w:t>eport</w:t>
      </w:r>
    </w:p>
    <w:p w14:paraId="3312A3A0" w14:textId="77777777" w:rsidR="00550866" w:rsidRPr="00A84A1F" w:rsidRDefault="00550866" w:rsidP="00F126C8">
      <w:pPr>
        <w:pStyle w:val="Heading3"/>
      </w:pPr>
      <w:r w:rsidRPr="00A84A1F">
        <w:t>General</w:t>
      </w:r>
    </w:p>
    <w:p w14:paraId="6D1C008C" w14:textId="77777777" w:rsidR="00550866" w:rsidRPr="00A84A1F" w:rsidRDefault="00550866" w:rsidP="00A84A1F">
      <w:r w:rsidRPr="00A84A1F">
        <w:t xml:space="preserve">ICEB promotes the use of braille throughout the English-speaking world. Australia is very active in the work of ICEB and we highly value support from the Round Table. The other member countries are Canada, Ireland, New </w:t>
      </w:r>
      <w:r w:rsidRPr="00A84A1F">
        <w:lastRenderedPageBreak/>
        <w:t>Zealand, Nigeria, South Africa, USA, United Kingdom and newly joined Nepal.</w:t>
      </w:r>
    </w:p>
    <w:p w14:paraId="1A4CA9B5" w14:textId="77777777" w:rsidR="000466E9" w:rsidRDefault="00550866" w:rsidP="00A84A1F">
      <w:bookmarkStart w:id="26" w:name="_Hlk193178698"/>
      <w:r w:rsidRPr="00A84A1F">
        <w:t>The ICEB held its 8th General Assembly from Saturday, 25 May 2024 to Thursday, 30 May 2024 and was hosted in Auckland New Zealand.</w:t>
      </w:r>
    </w:p>
    <w:bookmarkEnd w:id="26"/>
    <w:p w14:paraId="55FF0514" w14:textId="0FC4D77E" w:rsidR="00550866" w:rsidRPr="00A84A1F" w:rsidRDefault="00550866" w:rsidP="00A84A1F">
      <w:r w:rsidRPr="00A84A1F">
        <w:t xml:space="preserve">At this time ICEB 2024 resolutions were formed. Below are the main resolutions listed, more details about the resolutions can be found here: </w:t>
      </w:r>
      <w:hyperlink r:id="rId26" w:history="1">
        <w:r w:rsidR="000466E9">
          <w:rPr>
            <w:rStyle w:val="Hyperlink"/>
          </w:rPr>
          <w:t>https://www.iceb.org/gares24.html</w:t>
        </w:r>
      </w:hyperlink>
      <w:r w:rsidRPr="00A84A1F">
        <w:t>.</w:t>
      </w:r>
    </w:p>
    <w:p w14:paraId="3372BE1D" w14:textId="77777777" w:rsidR="00550866" w:rsidRPr="00A84A1F" w:rsidRDefault="00550866" w:rsidP="00A84A1F">
      <w:r w:rsidRPr="00F126C8">
        <w:rPr>
          <w:b/>
          <w:bCs/>
        </w:rPr>
        <w:lastRenderedPageBreak/>
        <w:t>Resolution 1:</w:t>
      </w:r>
      <w:r w:rsidRPr="00A84A1F">
        <w:t xml:space="preserve"> full implementation of technical UEB in braille hardware and software</w:t>
      </w:r>
    </w:p>
    <w:p w14:paraId="53F41CF3" w14:textId="77777777" w:rsidR="00550866" w:rsidRPr="00A84A1F" w:rsidRDefault="00550866" w:rsidP="00A84A1F">
      <w:r w:rsidRPr="00F126C8">
        <w:rPr>
          <w:b/>
          <w:bCs/>
        </w:rPr>
        <w:t>Resolution 2:</w:t>
      </w:r>
      <w:r w:rsidRPr="00A84A1F">
        <w:t xml:space="preserve"> improvement of UEB translation tables used in braille translation software implemented in screen readers and braille devices</w:t>
      </w:r>
    </w:p>
    <w:p w14:paraId="57077BE1" w14:textId="77777777" w:rsidR="00550866" w:rsidRPr="00A84A1F" w:rsidRDefault="00550866" w:rsidP="00A84A1F">
      <w:r w:rsidRPr="00F126C8">
        <w:rPr>
          <w:b/>
          <w:bCs/>
        </w:rPr>
        <w:t>Resolution 3:</w:t>
      </w:r>
      <w:r w:rsidRPr="000466E9">
        <w:rPr>
          <w:bCs/>
        </w:rPr>
        <w:t xml:space="preserve"> </w:t>
      </w:r>
      <w:r w:rsidRPr="00A84A1F">
        <w:t>reference document to facilitate international use of music scores in braille</w:t>
      </w:r>
    </w:p>
    <w:p w14:paraId="55284C44" w14:textId="77777777" w:rsidR="00550866" w:rsidRPr="00A84A1F" w:rsidRDefault="00550866" w:rsidP="00A84A1F">
      <w:r w:rsidRPr="00F126C8">
        <w:rPr>
          <w:b/>
          <w:bCs/>
        </w:rPr>
        <w:t>Resolution 4:</w:t>
      </w:r>
      <w:r w:rsidRPr="00A84A1F">
        <w:t xml:space="preserve"> Wikipedia articles on braille</w:t>
      </w:r>
    </w:p>
    <w:p w14:paraId="0602AB44" w14:textId="77777777" w:rsidR="00550866" w:rsidRPr="00A84A1F" w:rsidRDefault="00550866" w:rsidP="00A84A1F">
      <w:r w:rsidRPr="00F126C8">
        <w:rPr>
          <w:b/>
          <w:bCs/>
        </w:rPr>
        <w:lastRenderedPageBreak/>
        <w:t>Resolution 5</w:t>
      </w:r>
      <w:r w:rsidRPr="000466E9">
        <w:rPr>
          <w:b/>
        </w:rPr>
        <w:t>:</w:t>
      </w:r>
      <w:r w:rsidRPr="00A84A1F">
        <w:t xml:space="preserve"> Accessible Books Consortium Catalogue</w:t>
      </w:r>
    </w:p>
    <w:p w14:paraId="2F710C06" w14:textId="77777777" w:rsidR="00550866" w:rsidRPr="00A84A1F" w:rsidRDefault="00550866" w:rsidP="00A84A1F">
      <w:r w:rsidRPr="00F126C8">
        <w:rPr>
          <w:b/>
          <w:bCs/>
        </w:rPr>
        <w:t>Resolution 6:</w:t>
      </w:r>
      <w:r w:rsidRPr="00A84A1F">
        <w:t xml:space="preserve"> Technical braille symbols</w:t>
      </w:r>
    </w:p>
    <w:p w14:paraId="1EE6FE20" w14:textId="77777777" w:rsidR="00550866" w:rsidRPr="00A84A1F" w:rsidRDefault="00550866" w:rsidP="00F126C8">
      <w:pPr>
        <w:pStyle w:val="Heading3"/>
      </w:pPr>
      <w:r w:rsidRPr="00A84A1F">
        <w:t>Braille Technology Committee</w:t>
      </w:r>
    </w:p>
    <w:p w14:paraId="1EAFD117" w14:textId="77777777" w:rsidR="00550866" w:rsidRPr="00A84A1F" w:rsidRDefault="00550866" w:rsidP="00A84A1F">
      <w:r w:rsidRPr="00F126C8">
        <w:rPr>
          <w:b/>
          <w:bCs/>
        </w:rPr>
        <w:t>Chair:</w:t>
      </w:r>
      <w:r w:rsidRPr="00A84A1F">
        <w:t xml:space="preserve"> James Bowden</w:t>
      </w:r>
    </w:p>
    <w:p w14:paraId="59F5336C" w14:textId="195D9A98" w:rsidR="00550866" w:rsidRPr="00A84A1F" w:rsidRDefault="00550866" w:rsidP="00A84A1F">
      <w:r w:rsidRPr="00F126C8">
        <w:rPr>
          <w:b/>
          <w:bCs/>
        </w:rPr>
        <w:t>Australian Rep</w:t>
      </w:r>
      <w:r w:rsidR="00A0680B" w:rsidRPr="00F126C8">
        <w:rPr>
          <w:b/>
          <w:bCs/>
        </w:rPr>
        <w:t>resentative</w:t>
      </w:r>
      <w:r w:rsidRPr="00F126C8">
        <w:rPr>
          <w:b/>
          <w:bCs/>
        </w:rPr>
        <w:t>:</w:t>
      </w:r>
      <w:r w:rsidRPr="00A84A1F">
        <w:t xml:space="preserve"> Scott Erichsen</w:t>
      </w:r>
    </w:p>
    <w:p w14:paraId="38143E43" w14:textId="77777777" w:rsidR="000466E9" w:rsidRDefault="00550866" w:rsidP="00A84A1F">
      <w:r w:rsidRPr="00A84A1F">
        <w:t xml:space="preserve">The ICEB Braille Technology Committee is focusing on the first two resolutions. To date discussions have focussed around the </w:t>
      </w:r>
      <w:proofErr w:type="spellStart"/>
      <w:r w:rsidRPr="00A84A1F">
        <w:t>eBraille</w:t>
      </w:r>
      <w:proofErr w:type="spellEnd"/>
      <w:r w:rsidRPr="00A84A1F">
        <w:t xml:space="preserve"> project </w:t>
      </w:r>
      <w:r w:rsidRPr="00A84A1F">
        <w:lastRenderedPageBreak/>
        <w:t xml:space="preserve">and its progress. Willow Free announced that the candidate release draft for the spec will be published soon. DAISY will develop an </w:t>
      </w:r>
      <w:proofErr w:type="spellStart"/>
      <w:r w:rsidRPr="00A84A1F">
        <w:t>eBraille</w:t>
      </w:r>
      <w:proofErr w:type="spellEnd"/>
      <w:r w:rsidRPr="00A84A1F">
        <w:t xml:space="preserve"> validator and incorporate it into the DAISY pipeline. APH is working on a BRF to </w:t>
      </w:r>
      <w:proofErr w:type="spellStart"/>
      <w:r w:rsidRPr="00A84A1F">
        <w:t>eBraille</w:t>
      </w:r>
      <w:proofErr w:type="spellEnd"/>
      <w:r w:rsidRPr="00A84A1F">
        <w:t xml:space="preserve"> converter, with field testing focusing on teachers and students. A presentation about </w:t>
      </w:r>
      <w:proofErr w:type="spellStart"/>
      <w:r w:rsidRPr="00A84A1F">
        <w:t>eBraille</w:t>
      </w:r>
      <w:proofErr w:type="spellEnd"/>
      <w:r w:rsidRPr="00A84A1F">
        <w:t xml:space="preserve"> will be held at the Tactile Reading conference in June.</w:t>
      </w:r>
    </w:p>
    <w:p w14:paraId="7DB8858C" w14:textId="0A1739E2" w:rsidR="00550866" w:rsidRPr="00A84A1F" w:rsidRDefault="00550866" w:rsidP="00A84A1F">
      <w:r w:rsidRPr="00A84A1F">
        <w:t xml:space="preserve">ICEB Resolutions include ensuring technical aspects of UEB are fit for purpose on devices and ensuring good braille to print translation. Screen </w:t>
      </w:r>
      <w:r w:rsidRPr="00A84A1F">
        <w:lastRenderedPageBreak/>
        <w:t xml:space="preserve">readers should be able to display names of undefined characters, such as emojis, on a braille display. A potential solution is to create a UEB extended </w:t>
      </w:r>
      <w:proofErr w:type="spellStart"/>
      <w:r w:rsidRPr="00A84A1F">
        <w:t>Liblouis</w:t>
      </w:r>
      <w:proofErr w:type="spellEnd"/>
      <w:r w:rsidRPr="00A84A1F">
        <w:t xml:space="preserve"> table that includes the UEB definitions and other relevant information, plans are to provide manufacturers concrete examples to assist, this project is ongoing.</w:t>
      </w:r>
    </w:p>
    <w:p w14:paraId="11BF5137" w14:textId="77777777" w:rsidR="000466E9" w:rsidRDefault="00550866" w:rsidP="00A84A1F">
      <w:r w:rsidRPr="00A84A1F">
        <w:t xml:space="preserve">The committee will also continue with Duxbury to suggest any improvements or new features, so please continue to forward suggestions through. </w:t>
      </w:r>
    </w:p>
    <w:p w14:paraId="2C6A572F" w14:textId="7BA55BCA" w:rsidR="00550866" w:rsidRPr="00A84A1F" w:rsidRDefault="00550866" w:rsidP="0093104D">
      <w:pPr>
        <w:pStyle w:val="Heading3"/>
      </w:pPr>
      <w:r w:rsidRPr="00A84A1F">
        <w:lastRenderedPageBreak/>
        <w:t>Code Maintenance Committee</w:t>
      </w:r>
    </w:p>
    <w:p w14:paraId="2E0FD74F" w14:textId="77777777" w:rsidR="000466E9" w:rsidRDefault="00550866" w:rsidP="00A84A1F">
      <w:r w:rsidRPr="0093104D">
        <w:rPr>
          <w:b/>
          <w:bCs/>
        </w:rPr>
        <w:t>Chair:</w:t>
      </w:r>
      <w:r w:rsidRPr="000466E9">
        <w:rPr>
          <w:bCs/>
        </w:rPr>
        <w:t xml:space="preserve"> </w:t>
      </w:r>
      <w:r w:rsidRPr="00A84A1F">
        <w:t>Matthew Horspool</w:t>
      </w:r>
    </w:p>
    <w:p w14:paraId="2B40DC21" w14:textId="739B7621" w:rsidR="00550866" w:rsidRPr="00A84A1F" w:rsidRDefault="00550866" w:rsidP="00A84A1F">
      <w:r w:rsidRPr="00A84A1F">
        <w:t>Report prepared by Jodie Doolan</w:t>
      </w:r>
    </w:p>
    <w:p w14:paraId="724999A1" w14:textId="77777777" w:rsidR="00550866" w:rsidRPr="00A84A1F" w:rsidRDefault="00550866" w:rsidP="0093104D">
      <w:pPr>
        <w:pStyle w:val="Heading3"/>
      </w:pPr>
      <w:r w:rsidRPr="00A84A1F">
        <w:t>UEB Technical committee</w:t>
      </w:r>
    </w:p>
    <w:p w14:paraId="0C97A5CF" w14:textId="77777777" w:rsidR="00550866" w:rsidRPr="00A84A1F" w:rsidRDefault="00550866" w:rsidP="00A84A1F">
      <w:r w:rsidRPr="0093104D">
        <w:t>Chair:</w:t>
      </w:r>
      <w:r w:rsidRPr="00A84A1F">
        <w:t xml:space="preserve"> Clive Lansink</w:t>
      </w:r>
    </w:p>
    <w:p w14:paraId="30C0B477" w14:textId="77777777" w:rsidR="00550866" w:rsidRPr="00A84A1F" w:rsidRDefault="00550866" w:rsidP="00A84A1F">
      <w:r w:rsidRPr="00A84A1F">
        <w:t>Report prepared by Jodie Doolan</w:t>
      </w:r>
    </w:p>
    <w:p w14:paraId="6BD810E5" w14:textId="77777777" w:rsidR="00550866" w:rsidRPr="00A84A1F" w:rsidRDefault="00550866" w:rsidP="0093104D">
      <w:pPr>
        <w:pStyle w:val="Heading3"/>
      </w:pPr>
      <w:r w:rsidRPr="00A84A1F">
        <w:t>Music Braille Committee</w:t>
      </w:r>
    </w:p>
    <w:p w14:paraId="5B0D0EF6" w14:textId="649AC1A7" w:rsidR="00550866" w:rsidRPr="00A84A1F" w:rsidRDefault="00550866" w:rsidP="00A84A1F">
      <w:r w:rsidRPr="0093104D">
        <w:rPr>
          <w:b/>
          <w:bCs/>
        </w:rPr>
        <w:t>Chair</w:t>
      </w:r>
      <w:r w:rsidR="00A0680B" w:rsidRPr="0093104D">
        <w:rPr>
          <w:b/>
          <w:bCs/>
        </w:rPr>
        <w:t>:</w:t>
      </w:r>
      <w:r w:rsidRPr="000466E9">
        <w:rPr>
          <w:bCs/>
        </w:rPr>
        <w:t xml:space="preserve"> </w:t>
      </w:r>
      <w:r w:rsidRPr="00A84A1F">
        <w:t>Jordie Howell</w:t>
      </w:r>
      <w:r w:rsidR="002F1FF1" w:rsidRPr="00A84A1F">
        <w:t>–</w:t>
      </w:r>
      <w:r w:rsidRPr="00A84A1F">
        <w:t>looking to pass on this role due to upcoming commitments.</w:t>
      </w:r>
    </w:p>
    <w:p w14:paraId="1F03D141" w14:textId="77777777" w:rsidR="00550866" w:rsidRPr="00A84A1F" w:rsidRDefault="00550866" w:rsidP="00A84A1F">
      <w:r w:rsidRPr="00A84A1F">
        <w:lastRenderedPageBreak/>
        <w:t>Discussions have commenced around Resolution 3 about collecting samples of braille music from each ICEB country. Subsequent discussion on the email list supported using the same pieces and having source (print) format as a starting point.</w:t>
      </w:r>
      <w:r w:rsidRPr="00A84A1F">
        <w:br/>
        <w:t>Jordie Howell is keen to finish this Resolution by the Mid Term.</w:t>
      </w:r>
    </w:p>
    <w:p w14:paraId="707F74F1" w14:textId="77777777" w:rsidR="00550866" w:rsidRPr="00A84A1F" w:rsidRDefault="00550866" w:rsidP="00A84A1F">
      <w:r w:rsidRPr="00A84A1F">
        <w:t xml:space="preserve">The proposal is for making a supplement to the New International Manual on Braille Music Notation (NIM), and the committee is seeking a lead for this project as it has been noted that music is not just used in </w:t>
      </w:r>
      <w:r w:rsidRPr="00A84A1F">
        <w:lastRenderedPageBreak/>
        <w:t>English-speaking countries. Updating the entire manual is not in the scope of this committee or a priority for member countries. There is some interest in DAISY and there is a possibility of handing over the Music committee to Christina Christensen in Australia. Christina is leading the DAISY Music Braille Production network for 2025.</w:t>
      </w:r>
    </w:p>
    <w:p w14:paraId="64B62295" w14:textId="77777777" w:rsidR="00550866" w:rsidRPr="00A84A1F" w:rsidRDefault="00550866" w:rsidP="0093104D">
      <w:pPr>
        <w:pStyle w:val="Heading3"/>
      </w:pPr>
      <w:r w:rsidRPr="00A84A1F">
        <w:t>Public Relations</w:t>
      </w:r>
    </w:p>
    <w:p w14:paraId="3A5990A9" w14:textId="77777777" w:rsidR="00550866" w:rsidRPr="00A84A1F" w:rsidRDefault="00550866" w:rsidP="00A84A1F">
      <w:r w:rsidRPr="0093104D">
        <w:rPr>
          <w:b/>
          <w:bCs/>
        </w:rPr>
        <w:t>Chair:</w:t>
      </w:r>
      <w:r w:rsidRPr="00A84A1F">
        <w:t xml:space="preserve"> Stuart Lawler</w:t>
      </w:r>
    </w:p>
    <w:p w14:paraId="62A93BB3" w14:textId="77777777" w:rsidR="000466E9" w:rsidRDefault="00550866" w:rsidP="00A84A1F">
      <w:r w:rsidRPr="0093104D">
        <w:rPr>
          <w:b/>
          <w:bCs/>
        </w:rPr>
        <w:t>Australian Rep</w:t>
      </w:r>
      <w:r w:rsidR="00A0680B" w:rsidRPr="0093104D">
        <w:rPr>
          <w:b/>
          <w:bCs/>
        </w:rPr>
        <w:t>resentative</w:t>
      </w:r>
      <w:r w:rsidRPr="0093104D">
        <w:rPr>
          <w:b/>
          <w:bCs/>
        </w:rPr>
        <w:t>:</w:t>
      </w:r>
      <w:r w:rsidRPr="000466E9">
        <w:rPr>
          <w:bCs/>
        </w:rPr>
        <w:t xml:space="preserve"> </w:t>
      </w:r>
      <w:r w:rsidRPr="00A84A1F">
        <w:t>Ben Clare</w:t>
      </w:r>
    </w:p>
    <w:p w14:paraId="017261EA" w14:textId="30C3CD56" w:rsidR="00550866" w:rsidRPr="00A84A1F" w:rsidRDefault="00550866" w:rsidP="00A84A1F">
      <w:r w:rsidRPr="00A84A1F">
        <w:lastRenderedPageBreak/>
        <w:t>Key focus areas include:</w:t>
      </w:r>
    </w:p>
    <w:p w14:paraId="4AE98A29" w14:textId="77777777" w:rsidR="000466E9" w:rsidRDefault="00550866" w:rsidP="00292E3C">
      <w:pPr>
        <w:pStyle w:val="ListParagraph"/>
        <w:numPr>
          <w:ilvl w:val="0"/>
          <w:numId w:val="28"/>
        </w:numPr>
      </w:pPr>
      <w:r w:rsidRPr="00A84A1F">
        <w:t>ICEB Website: Stuart reported work on the new website has started to update the look and feel and most importantly the accessibility of the website.</w:t>
      </w:r>
    </w:p>
    <w:p w14:paraId="777B0184" w14:textId="77777777" w:rsidR="000466E9" w:rsidRDefault="00550866" w:rsidP="00292E3C">
      <w:pPr>
        <w:pStyle w:val="ListParagraph"/>
        <w:numPr>
          <w:ilvl w:val="0"/>
          <w:numId w:val="28"/>
        </w:numPr>
      </w:pPr>
      <w:r w:rsidRPr="00A84A1F">
        <w:t xml:space="preserve">Town Halls: There was a huge response with over 120 sign-ups for the </w:t>
      </w:r>
      <w:r w:rsidR="00D7444F">
        <w:t>"</w:t>
      </w:r>
      <w:r w:rsidRPr="00A84A1F">
        <w:t>ICEB Town Hall: Introducing the new rulebook</w:t>
      </w:r>
      <w:r w:rsidR="00D7444F">
        <w:t>"</w:t>
      </w:r>
      <w:r w:rsidRPr="00A84A1F">
        <w:t>.</w:t>
      </w:r>
    </w:p>
    <w:p w14:paraId="52FF523F" w14:textId="06F900D2" w:rsidR="00550866" w:rsidRPr="00A84A1F" w:rsidRDefault="00550866" w:rsidP="00292E3C">
      <w:pPr>
        <w:pStyle w:val="ListParagraph"/>
        <w:numPr>
          <w:ilvl w:val="0"/>
          <w:numId w:val="28"/>
        </w:numPr>
      </w:pPr>
      <w:r w:rsidRPr="00A84A1F">
        <w:t xml:space="preserve">The Promotions Committee and coordinates a team of people monitoring social media. This news is shared through a quarterly newsletter edited by Mary </w:t>
      </w:r>
      <w:r w:rsidRPr="00A84A1F">
        <w:lastRenderedPageBreak/>
        <w:t xml:space="preserve">Schnackenberg, the </w:t>
      </w:r>
      <w:r w:rsidR="00834CF0" w:rsidRPr="00A84A1F">
        <w:t>ICEB</w:t>
      </w:r>
      <w:r w:rsidRPr="00A84A1F">
        <w:t xml:space="preserve">-announce listserv, Facebook and Twitter. For links to social media, please refer to </w:t>
      </w:r>
      <w:hyperlink r:id="rId27" w:history="1">
        <w:r w:rsidR="000466E9">
          <w:rPr>
            <w:rStyle w:val="Hyperlink"/>
          </w:rPr>
          <w:t>http://iceb.org/icontact.htm</w:t>
        </w:r>
      </w:hyperlink>
      <w:r w:rsidRPr="000466E9">
        <w:t>.</w:t>
      </w:r>
    </w:p>
    <w:p w14:paraId="28031D88" w14:textId="6DA8EE7E" w:rsidR="00550866" w:rsidRPr="00A84A1F" w:rsidRDefault="00550866" w:rsidP="00292E3C">
      <w:pPr>
        <w:pStyle w:val="ListParagraph"/>
        <w:numPr>
          <w:ilvl w:val="0"/>
          <w:numId w:val="28"/>
        </w:numPr>
      </w:pPr>
      <w:r w:rsidRPr="00A84A1F">
        <w:t xml:space="preserve">Exploring the idea of a </w:t>
      </w:r>
      <w:r w:rsidR="00D7444F">
        <w:t>"</w:t>
      </w:r>
      <w:r w:rsidRPr="00A84A1F">
        <w:t>Braille Authority Support Network</w:t>
      </w:r>
      <w:r w:rsidR="00D7444F">
        <w:t>"</w:t>
      </w:r>
      <w:r w:rsidRPr="00A84A1F">
        <w:t xml:space="preserve"> to get a better idea of how each authority works on a day-to-day basis and share best practice.</w:t>
      </w:r>
    </w:p>
    <w:p w14:paraId="1A90B616" w14:textId="77777777" w:rsidR="00550866" w:rsidRPr="00A84A1F" w:rsidRDefault="00550866" w:rsidP="0093104D">
      <w:pPr>
        <w:pStyle w:val="Heading3"/>
      </w:pPr>
      <w:r w:rsidRPr="00A84A1F">
        <w:t>Braille Research</w:t>
      </w:r>
    </w:p>
    <w:p w14:paraId="3CA62F00" w14:textId="1F65E7CA" w:rsidR="00550866" w:rsidRPr="00A84A1F" w:rsidRDefault="00550866" w:rsidP="00A84A1F">
      <w:r w:rsidRPr="0093104D">
        <w:rPr>
          <w:b/>
          <w:bCs/>
        </w:rPr>
        <w:t>Chair</w:t>
      </w:r>
      <w:r w:rsidR="00A0680B" w:rsidRPr="0093104D">
        <w:rPr>
          <w:b/>
          <w:bCs/>
        </w:rPr>
        <w:t>:</w:t>
      </w:r>
      <w:r w:rsidR="00A0680B" w:rsidRPr="000466E9">
        <w:rPr>
          <w:bCs/>
        </w:rPr>
        <w:t xml:space="preserve"> </w:t>
      </w:r>
      <w:r w:rsidRPr="00A84A1F">
        <w:t>Natalie Martinello</w:t>
      </w:r>
    </w:p>
    <w:p w14:paraId="4E65F801" w14:textId="2E14A7EF" w:rsidR="00550866" w:rsidRPr="00A84A1F" w:rsidRDefault="00550866" w:rsidP="00A84A1F">
      <w:r w:rsidRPr="0093104D">
        <w:rPr>
          <w:b/>
          <w:bCs/>
        </w:rPr>
        <w:t>Australian Rep</w:t>
      </w:r>
      <w:r w:rsidR="00A0680B" w:rsidRPr="0093104D">
        <w:rPr>
          <w:b/>
          <w:bCs/>
        </w:rPr>
        <w:t>resentative</w:t>
      </w:r>
      <w:r w:rsidRPr="0093104D">
        <w:rPr>
          <w:b/>
          <w:bCs/>
        </w:rPr>
        <w:t>:</w:t>
      </w:r>
      <w:r w:rsidRPr="00A84A1F">
        <w:t xml:space="preserve"> Emily White</w:t>
      </w:r>
    </w:p>
    <w:p w14:paraId="2E4D6BB3" w14:textId="77777777" w:rsidR="000466E9" w:rsidRDefault="00550866" w:rsidP="00A84A1F">
      <w:r w:rsidRPr="00A84A1F">
        <w:lastRenderedPageBreak/>
        <w:t>The Committee operates via listserv, sharing news of braille research published through conferences and journals. On average, 2 or 3 emails are sent per month.</w:t>
      </w:r>
    </w:p>
    <w:p w14:paraId="72E2F807" w14:textId="44F60C94" w:rsidR="00550866" w:rsidRPr="00A84A1F" w:rsidRDefault="00550866" w:rsidP="003B205C">
      <w:pPr>
        <w:pStyle w:val="Heading2"/>
      </w:pPr>
      <w:bookmarkStart w:id="27" w:name="_Toc132634929"/>
      <w:r w:rsidRPr="00A84A1F">
        <w:t>ICEB</w:t>
      </w:r>
      <w:r w:rsidR="00A0680B" w:rsidRPr="00A84A1F">
        <w:t xml:space="preserve"> </w:t>
      </w:r>
      <w:r w:rsidRPr="00A84A1F">
        <w:t>Code Maintenance Committee Report</w:t>
      </w:r>
    </w:p>
    <w:p w14:paraId="085218E9" w14:textId="2027E436" w:rsidR="00550866" w:rsidRPr="00A84A1F" w:rsidRDefault="00550866" w:rsidP="00A84A1F">
      <w:r w:rsidRPr="00A84A1F">
        <w:t xml:space="preserve">The Code Maintenance Committee (CMC) is led by Matthew Horspool from the United Kingdom. There are 11 voting members on the committee including: one from each of the 8 member countries, two invited experts and Matthew as the Code </w:t>
      </w:r>
      <w:r w:rsidRPr="00A84A1F">
        <w:lastRenderedPageBreak/>
        <w:t>Maintenance Officer. Currently there are</w:t>
      </w:r>
      <w:r w:rsidR="000466E9">
        <w:br/>
      </w:r>
      <w:r w:rsidRPr="00A84A1F">
        <w:t>15 Australian Observers on the CMC and Jodie Doolan is the Australian representative.</w:t>
      </w:r>
    </w:p>
    <w:p w14:paraId="50925991" w14:textId="77777777" w:rsidR="00550866" w:rsidRPr="00A84A1F" w:rsidRDefault="00550866" w:rsidP="00A84A1F">
      <w:r w:rsidRPr="00A84A1F">
        <w:t>The outstanding achievement for the Code Maintenance Committee for 2024 was publishing the third edition of the Rules of Unified English Braille. This new edition of the Rulebook represents a vast amount of work and consolidates all rule updates since 2013. In addition, the new Rulebook now includes the following improvements:</w:t>
      </w:r>
    </w:p>
    <w:p w14:paraId="1982EEFD" w14:textId="77777777" w:rsidR="00550866" w:rsidRPr="00A84A1F" w:rsidRDefault="00550866" w:rsidP="00292E3C">
      <w:pPr>
        <w:pStyle w:val="ListParagraph"/>
        <w:numPr>
          <w:ilvl w:val="0"/>
          <w:numId w:val="29"/>
        </w:numPr>
      </w:pPr>
      <w:r w:rsidRPr="00A84A1F">
        <w:lastRenderedPageBreak/>
        <w:t xml:space="preserve">a comprehensive, alphabetic </w:t>
      </w:r>
      <w:proofErr w:type="gramStart"/>
      <w:r w:rsidRPr="00A84A1F">
        <w:t>index;</w:t>
      </w:r>
      <w:proofErr w:type="gramEnd"/>
    </w:p>
    <w:p w14:paraId="307ADCC4" w14:textId="77777777" w:rsidR="000466E9" w:rsidRDefault="00550866" w:rsidP="00292E3C">
      <w:pPr>
        <w:pStyle w:val="ListParagraph"/>
        <w:numPr>
          <w:ilvl w:val="0"/>
          <w:numId w:val="29"/>
        </w:numPr>
      </w:pPr>
      <w:r w:rsidRPr="00A84A1F">
        <w:t>many more cross references; and</w:t>
      </w:r>
    </w:p>
    <w:p w14:paraId="43948B88" w14:textId="6B297503" w:rsidR="00550866" w:rsidRPr="00A84A1F" w:rsidRDefault="00550866" w:rsidP="00292E3C">
      <w:pPr>
        <w:pStyle w:val="ListParagraph"/>
        <w:numPr>
          <w:ilvl w:val="0"/>
          <w:numId w:val="29"/>
        </w:numPr>
      </w:pPr>
      <w:r w:rsidRPr="00A84A1F">
        <w:t>the use of Unicode braille patterns for all braille examples to aid accessibility for users of screen readers and refreshable braille displays.</w:t>
      </w:r>
    </w:p>
    <w:p w14:paraId="2553B8F7" w14:textId="7A8B327B" w:rsidR="000466E9" w:rsidRDefault="00550866" w:rsidP="00A84A1F">
      <w:r w:rsidRPr="00A84A1F">
        <w:t xml:space="preserve">To download the third edition of the Rules of Unified English Braille in PDF or BRF format, visit the ICEB website: </w:t>
      </w:r>
      <w:hyperlink r:id="rId28" w:history="1">
        <w:r w:rsidR="000466E9">
          <w:rPr>
            <w:rStyle w:val="Hyperlink"/>
          </w:rPr>
          <w:t>https://iceb.org/ueb.html</w:t>
        </w:r>
      </w:hyperlink>
      <w:r w:rsidRPr="00A84A1F">
        <w:t>.</w:t>
      </w:r>
    </w:p>
    <w:p w14:paraId="56867966" w14:textId="74741B99" w:rsidR="00550866" w:rsidRPr="00A84A1F" w:rsidRDefault="00550866" w:rsidP="00A84A1F">
      <w:r w:rsidRPr="00A84A1F">
        <w:t xml:space="preserve">To learn more about rule changes since 2013, refer to the Preface to the Third Edition or stay tuned for </w:t>
      </w:r>
      <w:r w:rsidRPr="00A84A1F">
        <w:lastRenderedPageBreak/>
        <w:t>recordings and slides from the recent ICEB Town Hall: Introducing our new Rulebook! Audio and slides will be posted to the ICEB website once editing has been completed.</w:t>
      </w:r>
    </w:p>
    <w:p w14:paraId="7FEC2860" w14:textId="77777777" w:rsidR="00550866" w:rsidRPr="00A84A1F" w:rsidRDefault="00550866" w:rsidP="00A84A1F">
      <w:r w:rsidRPr="00A84A1F">
        <w:t>Below is a list of notable code maintenance discussions for 2024.</w:t>
      </w:r>
    </w:p>
    <w:p w14:paraId="21D5E16A" w14:textId="77777777" w:rsidR="00550866" w:rsidRPr="00A84A1F" w:rsidRDefault="00550866" w:rsidP="00292E3C">
      <w:pPr>
        <w:pStyle w:val="ListParagraph"/>
        <w:numPr>
          <w:ilvl w:val="0"/>
          <w:numId w:val="30"/>
        </w:numPr>
      </w:pPr>
      <w:r w:rsidRPr="00A84A1F">
        <w:t>ICEB Eighth General Assembly UEB at 20: Code Maintenance Committee Discussion, which included conversation about:</w:t>
      </w:r>
    </w:p>
    <w:p w14:paraId="253560C6" w14:textId="77777777" w:rsidR="00550866" w:rsidRPr="00A84A1F" w:rsidRDefault="00550866" w:rsidP="00292E3C">
      <w:pPr>
        <w:pStyle w:val="ListParagraph"/>
        <w:numPr>
          <w:ilvl w:val="1"/>
          <w:numId w:val="31"/>
        </w:numPr>
        <w:ind w:left="851"/>
      </w:pPr>
      <w:r w:rsidRPr="00A84A1F">
        <w:t>possible emoji mode; and</w:t>
      </w:r>
    </w:p>
    <w:p w14:paraId="0BCE476D" w14:textId="77777777" w:rsidR="00550866" w:rsidRPr="00A84A1F" w:rsidRDefault="00550866" w:rsidP="00292E3C">
      <w:pPr>
        <w:pStyle w:val="ListParagraph"/>
        <w:numPr>
          <w:ilvl w:val="1"/>
          <w:numId w:val="31"/>
        </w:numPr>
        <w:ind w:left="851"/>
      </w:pPr>
      <w:r w:rsidRPr="00A84A1F">
        <w:t xml:space="preserve">whether to incorporate the Guidelines for Technical Material </w:t>
      </w:r>
      <w:r w:rsidRPr="00A84A1F">
        <w:lastRenderedPageBreak/>
        <w:t>into the Rulebook or keep as a separate booklet.</w:t>
      </w:r>
    </w:p>
    <w:p w14:paraId="0396DC9F" w14:textId="77777777" w:rsidR="00550866" w:rsidRPr="00A84A1F" w:rsidRDefault="00550866" w:rsidP="00292E3C">
      <w:pPr>
        <w:pStyle w:val="ListParagraph"/>
        <w:numPr>
          <w:ilvl w:val="0"/>
          <w:numId w:val="30"/>
        </w:numPr>
      </w:pPr>
      <w:r w:rsidRPr="00A84A1F">
        <w:t>Shape and arrow modes:</w:t>
      </w:r>
    </w:p>
    <w:p w14:paraId="4D9A5FD5" w14:textId="77777777" w:rsidR="00550866" w:rsidRPr="00A84A1F" w:rsidRDefault="00550866" w:rsidP="00292E3C">
      <w:pPr>
        <w:pStyle w:val="ListParagraph"/>
        <w:numPr>
          <w:ilvl w:val="1"/>
          <w:numId w:val="31"/>
        </w:numPr>
        <w:ind w:left="851"/>
      </w:pPr>
      <w:r w:rsidRPr="00A84A1F">
        <w:t>new charge assignment, CM-31: Clarify the definitions for arrow and shape modes in the Rulebook as they relate to grade 1 indicators.</w:t>
      </w:r>
    </w:p>
    <w:p w14:paraId="365B3E54" w14:textId="77777777" w:rsidR="00550866" w:rsidRPr="00A84A1F" w:rsidRDefault="00550866" w:rsidP="00292E3C">
      <w:pPr>
        <w:pStyle w:val="ListParagraph"/>
        <w:numPr>
          <w:ilvl w:val="0"/>
          <w:numId w:val="30"/>
        </w:numPr>
      </w:pPr>
      <w:r w:rsidRPr="00A84A1F">
        <w:t>Superscripts in ordinal numbers:</w:t>
      </w:r>
    </w:p>
    <w:p w14:paraId="6572EF16" w14:textId="77777777" w:rsidR="00550866" w:rsidRPr="00A84A1F" w:rsidRDefault="00550866" w:rsidP="00292E3C">
      <w:pPr>
        <w:pStyle w:val="ListParagraph"/>
        <w:numPr>
          <w:ilvl w:val="1"/>
          <w:numId w:val="31"/>
        </w:numPr>
        <w:ind w:left="851"/>
      </w:pPr>
      <w:proofErr w:type="gramStart"/>
      <w:r w:rsidRPr="00A84A1F">
        <w:t>general consensus</w:t>
      </w:r>
      <w:proofErr w:type="gramEnd"/>
      <w:r w:rsidRPr="00A84A1F">
        <w:t xml:space="preserve"> to include rule about ignoring the superscript position if shown in print.</w:t>
      </w:r>
    </w:p>
    <w:p w14:paraId="054AFF47" w14:textId="1A21F909" w:rsidR="00550866" w:rsidRPr="00A84A1F" w:rsidRDefault="00550866" w:rsidP="00292E3C">
      <w:pPr>
        <w:pStyle w:val="ListParagraph"/>
        <w:numPr>
          <w:ilvl w:val="0"/>
          <w:numId w:val="30"/>
        </w:numPr>
      </w:pPr>
      <w:r w:rsidRPr="00A84A1F">
        <w:t>Expanding Appendix 2: Word List:</w:t>
      </w:r>
    </w:p>
    <w:p w14:paraId="293009EE" w14:textId="77777777" w:rsidR="00550866" w:rsidRPr="00A84A1F" w:rsidRDefault="00550866" w:rsidP="00292E3C">
      <w:pPr>
        <w:pStyle w:val="ListParagraph"/>
        <w:numPr>
          <w:ilvl w:val="1"/>
          <w:numId w:val="31"/>
        </w:numPr>
        <w:ind w:left="851"/>
      </w:pPr>
      <w:r w:rsidRPr="00A84A1F">
        <w:lastRenderedPageBreak/>
        <w:t xml:space="preserve">request that the word “dinghy” be added to the Word List following </w:t>
      </w:r>
      <w:proofErr w:type="spellStart"/>
      <w:r w:rsidRPr="00A84A1F">
        <w:t>Ozbrl</w:t>
      </w:r>
      <w:proofErr w:type="spellEnd"/>
      <w:r w:rsidRPr="00A84A1F">
        <w:t xml:space="preserve"> discussions.</w:t>
      </w:r>
    </w:p>
    <w:p w14:paraId="45E41344" w14:textId="77777777" w:rsidR="000466E9" w:rsidRDefault="00550866" w:rsidP="00292E3C">
      <w:pPr>
        <w:pStyle w:val="ListParagraph"/>
        <w:numPr>
          <w:ilvl w:val="0"/>
          <w:numId w:val="30"/>
        </w:numPr>
      </w:pPr>
      <w:r w:rsidRPr="00A84A1F">
        <w:t>Numeric indicator:</w:t>
      </w:r>
    </w:p>
    <w:p w14:paraId="323C7133" w14:textId="17EBA34A" w:rsidR="00550866" w:rsidRPr="00A84A1F" w:rsidRDefault="00550866" w:rsidP="00292E3C">
      <w:pPr>
        <w:pStyle w:val="ListParagraph"/>
        <w:numPr>
          <w:ilvl w:val="1"/>
          <w:numId w:val="31"/>
        </w:numPr>
        <w:ind w:left="851"/>
      </w:pPr>
      <w:r w:rsidRPr="00A84A1F">
        <w:t>“</w:t>
      </w:r>
      <w:proofErr w:type="gramStart"/>
      <w:r w:rsidRPr="00A84A1F">
        <w:t>numeric</w:t>
      </w:r>
      <w:proofErr w:type="gramEnd"/>
      <w:r w:rsidRPr="00A84A1F">
        <w:t xml:space="preserve"> prefix” is the more correct term for referring to </w:t>
      </w:r>
      <w:r w:rsidRPr="003B205C">
        <w:rPr>
          <w:rFonts w:ascii="Segoe UI Symbol" w:hAnsi="Segoe UI Symbol" w:cs="Segoe UI Symbol"/>
        </w:rPr>
        <w:t>⠼</w:t>
      </w:r>
      <w:r w:rsidRPr="00A84A1F">
        <w:t xml:space="preserve"> when used as the prefix for each of the numeric indicators as defined in RUEB 6.1 and 6.8.</w:t>
      </w:r>
    </w:p>
    <w:p w14:paraId="53CF8153" w14:textId="64906CCA" w:rsidR="00550866" w:rsidRPr="00A84A1F" w:rsidRDefault="00550866" w:rsidP="003B205C">
      <w:r w:rsidRPr="00A84A1F">
        <w:t>There has been no update on Australia</w:t>
      </w:r>
      <w:r w:rsidR="00D7444F">
        <w:t>'</w:t>
      </w:r>
      <w:r w:rsidRPr="00A84A1F">
        <w:t>s proposal for a new UEB symbol for the Cross Mark.</w:t>
      </w:r>
    </w:p>
    <w:bookmarkEnd w:id="27"/>
    <w:p w14:paraId="05A0B992" w14:textId="601F6EE0" w:rsidR="001555E9" w:rsidRPr="00A84A1F" w:rsidRDefault="001555E9" w:rsidP="009F39B8">
      <w:pPr>
        <w:pStyle w:val="Heading2"/>
      </w:pPr>
      <w:r w:rsidRPr="00A84A1F">
        <w:lastRenderedPageBreak/>
        <w:t>ICEB</w:t>
      </w:r>
      <w:r w:rsidR="00A0680B" w:rsidRPr="00A84A1F">
        <w:t xml:space="preserve"> </w:t>
      </w:r>
      <w:r w:rsidRPr="00A84A1F">
        <w:t>UEB Technical Materials Committee Report</w:t>
      </w:r>
    </w:p>
    <w:p w14:paraId="01FBB9B6" w14:textId="77777777" w:rsidR="001555E9" w:rsidRPr="00A84A1F" w:rsidRDefault="001555E9" w:rsidP="00A84A1F">
      <w:r w:rsidRPr="00A84A1F">
        <w:t>The Technical Committee was formed in 2016 as a subcommittee of the Code Maintenance Committee. Chaired by Clive Lansink from New Zealand, the Technical Committee is responsible for updating the Guidelines for Technical Material (GTM). Currently there are 22 Australian Observers on this committee and Jodie Doolan is the Australian representative.</w:t>
      </w:r>
    </w:p>
    <w:p w14:paraId="311019EA" w14:textId="77777777" w:rsidR="001555E9" w:rsidRPr="00A84A1F" w:rsidRDefault="001555E9" w:rsidP="00A84A1F">
      <w:r w:rsidRPr="00A84A1F">
        <w:t xml:space="preserve">Grade 1 indicator discussions have </w:t>
      </w:r>
      <w:proofErr w:type="gramStart"/>
      <w:r w:rsidRPr="00A84A1F">
        <w:t>continued</w:t>
      </w:r>
      <w:proofErr w:type="gramEnd"/>
      <w:r w:rsidRPr="00A84A1F">
        <w:t xml:space="preserve"> and the results of </w:t>
      </w:r>
      <w:r w:rsidRPr="00A84A1F">
        <w:lastRenderedPageBreak/>
        <w:t>discussions have been written up in a draft document: GTM, Section 1.7 “Choice and placement of grade 1 indicators”. The committee is not in agreement on the issue of what to do about words in technical expressions. Some are in favour of words appearing in their contracted form as much as possible, while others would prefer to minimise mode switching by having all technical expressions in an extended grade 1 mode. It is still hoped that we will be able to vote on the following two points shortly:</w:t>
      </w:r>
    </w:p>
    <w:p w14:paraId="51BEF296" w14:textId="1E8C58AA" w:rsidR="001555E9" w:rsidRPr="00A84A1F" w:rsidRDefault="001555E9" w:rsidP="00292E3C">
      <w:pPr>
        <w:pStyle w:val="ListParagraph"/>
        <w:numPr>
          <w:ilvl w:val="0"/>
          <w:numId w:val="32"/>
        </w:numPr>
      </w:pPr>
      <w:r w:rsidRPr="00A84A1F">
        <w:lastRenderedPageBreak/>
        <w:t>If more than one grade 1 symbol indicator is required in a symbols-sequence, then use a grade 1 word indicator.</w:t>
      </w:r>
    </w:p>
    <w:p w14:paraId="256D4766" w14:textId="77777777" w:rsidR="001555E9" w:rsidRPr="00A84A1F" w:rsidRDefault="001555E9" w:rsidP="00292E3C">
      <w:pPr>
        <w:pStyle w:val="ListParagraph"/>
        <w:numPr>
          <w:ilvl w:val="0"/>
          <w:numId w:val="32"/>
        </w:numPr>
      </w:pPr>
      <w:r w:rsidRPr="00A84A1F">
        <w:t>If there are three or more symbols-sequences that require a grade 1 indicator, then use a grade 1 passage.</w:t>
      </w:r>
    </w:p>
    <w:p w14:paraId="6C58E4E6" w14:textId="77777777" w:rsidR="001555E9" w:rsidRPr="00A84A1F" w:rsidRDefault="001555E9" w:rsidP="00F55B85">
      <w:pPr>
        <w:pStyle w:val="Heading3"/>
      </w:pPr>
      <w:r w:rsidRPr="00A84A1F">
        <w:t>Summary of other discussions</w:t>
      </w:r>
    </w:p>
    <w:p w14:paraId="29524B62" w14:textId="77777777" w:rsidR="001555E9" w:rsidRPr="00A84A1F" w:rsidRDefault="001555E9" w:rsidP="00292E3C">
      <w:pPr>
        <w:pStyle w:val="ListParagraph"/>
        <w:numPr>
          <w:ilvl w:val="0"/>
          <w:numId w:val="33"/>
        </w:numPr>
      </w:pPr>
      <w:r w:rsidRPr="00A84A1F">
        <w:t>Shape and arrow modes:</w:t>
      </w:r>
    </w:p>
    <w:p w14:paraId="4E3B65FA" w14:textId="77777777" w:rsidR="000466E9" w:rsidRDefault="001555E9" w:rsidP="00292E3C">
      <w:pPr>
        <w:pStyle w:val="ListParagraph"/>
        <w:numPr>
          <w:ilvl w:val="1"/>
          <w:numId w:val="31"/>
        </w:numPr>
        <w:ind w:left="851"/>
      </w:pPr>
      <w:r w:rsidRPr="00A84A1F">
        <w:t>extensive review revealed that these modes need to be more clearly defined; and</w:t>
      </w:r>
    </w:p>
    <w:p w14:paraId="15AE8000" w14:textId="77777777" w:rsidR="000466E9" w:rsidRDefault="001555E9" w:rsidP="00292E3C">
      <w:pPr>
        <w:pStyle w:val="ListParagraph"/>
        <w:numPr>
          <w:ilvl w:val="1"/>
          <w:numId w:val="31"/>
        </w:numPr>
        <w:ind w:left="851"/>
      </w:pPr>
      <w:r w:rsidRPr="00A84A1F">
        <w:lastRenderedPageBreak/>
        <w:t>some GTM examples showing use of composite symbol indicators to combine shapes and arrows are incorrect.</w:t>
      </w:r>
    </w:p>
    <w:p w14:paraId="2D5D4F26" w14:textId="77777777" w:rsidR="000466E9" w:rsidRDefault="001555E9" w:rsidP="00292E3C">
      <w:pPr>
        <w:pStyle w:val="ListParagraph"/>
        <w:numPr>
          <w:ilvl w:val="0"/>
          <w:numId w:val="33"/>
        </w:numPr>
      </w:pPr>
      <w:r w:rsidRPr="00A84A1F">
        <w:t>Function names and spacing:</w:t>
      </w:r>
    </w:p>
    <w:p w14:paraId="67B3A1A4" w14:textId="62713DD0" w:rsidR="001555E9" w:rsidRPr="00A84A1F" w:rsidRDefault="001555E9" w:rsidP="00292E3C">
      <w:pPr>
        <w:pStyle w:val="ListParagraph"/>
        <w:numPr>
          <w:ilvl w:val="1"/>
          <w:numId w:val="31"/>
        </w:numPr>
        <w:ind w:left="851"/>
      </w:pPr>
      <w:r w:rsidRPr="00A84A1F">
        <w:t>no decision on whether to always uncontract the function abbreviation “sin” to avoid confusion with “s to the power of</w:t>
      </w:r>
      <w:proofErr w:type="gramStart"/>
      <w:r w:rsidRPr="00A84A1F">
        <w:t>”;</w:t>
      </w:r>
      <w:proofErr w:type="gramEnd"/>
    </w:p>
    <w:p w14:paraId="714CEFCF" w14:textId="77777777" w:rsidR="001555E9" w:rsidRPr="00A84A1F" w:rsidRDefault="001555E9" w:rsidP="00292E3C">
      <w:pPr>
        <w:pStyle w:val="ListParagraph"/>
        <w:numPr>
          <w:ilvl w:val="1"/>
          <w:numId w:val="31"/>
        </w:numPr>
        <w:ind w:left="851"/>
      </w:pPr>
      <w:r w:rsidRPr="00A84A1F">
        <w:t>some support for always adding a space before and after a function name; and</w:t>
      </w:r>
    </w:p>
    <w:p w14:paraId="2F98D33C" w14:textId="77777777" w:rsidR="001555E9" w:rsidRPr="00A84A1F" w:rsidRDefault="001555E9" w:rsidP="00292E3C">
      <w:pPr>
        <w:pStyle w:val="ListParagraph"/>
        <w:numPr>
          <w:ilvl w:val="1"/>
          <w:numId w:val="31"/>
        </w:numPr>
        <w:ind w:left="851"/>
      </w:pPr>
      <w:r w:rsidRPr="00A84A1F">
        <w:t xml:space="preserve">new suggestion to assign a “function delimiter” braille sign to be used instead of a braille space </w:t>
      </w:r>
      <w:r w:rsidRPr="00A84A1F">
        <w:lastRenderedPageBreak/>
        <w:t>when we have functions preceded or followed by a letter as described in GTM 9.3.</w:t>
      </w:r>
    </w:p>
    <w:p w14:paraId="14EC622B" w14:textId="77777777" w:rsidR="001555E9" w:rsidRPr="00A84A1F" w:rsidRDefault="001555E9" w:rsidP="00292E3C">
      <w:pPr>
        <w:pStyle w:val="ListParagraph"/>
        <w:numPr>
          <w:ilvl w:val="0"/>
          <w:numId w:val="33"/>
        </w:numPr>
      </w:pPr>
      <w:r w:rsidRPr="00A84A1F">
        <w:t>Technical symbols list proposed for the GTM:</w:t>
      </w:r>
    </w:p>
    <w:p w14:paraId="1F4BC8F8" w14:textId="77777777" w:rsidR="000466E9" w:rsidRDefault="001555E9" w:rsidP="00292E3C">
      <w:pPr>
        <w:pStyle w:val="ListParagraph"/>
        <w:numPr>
          <w:ilvl w:val="1"/>
          <w:numId w:val="31"/>
        </w:numPr>
        <w:ind w:left="851"/>
      </w:pPr>
      <w:r w:rsidRPr="00A84A1F">
        <w:t>a comprehensive list with braille, print, Unicode and a description for each symbol, sorted into categories or available as a spreadsheet; and</w:t>
      </w:r>
    </w:p>
    <w:p w14:paraId="200805C8" w14:textId="77777777" w:rsidR="000466E9" w:rsidRDefault="001555E9" w:rsidP="00292E3C">
      <w:pPr>
        <w:pStyle w:val="ListParagraph"/>
        <w:numPr>
          <w:ilvl w:val="1"/>
          <w:numId w:val="31"/>
        </w:numPr>
        <w:ind w:left="851"/>
      </w:pPr>
      <w:r w:rsidRPr="00A84A1F">
        <w:t>request to include the “not perpendicular to” symbol (</w:t>
      </w:r>
      <w:r w:rsidRPr="00F55B85">
        <w:rPr>
          <w:rFonts w:ascii="Segoe UI Symbol" w:hAnsi="Segoe UI Symbol" w:cs="Segoe UI Symbol"/>
        </w:rPr>
        <w:t>⠼⠤⠈⠱</w:t>
      </w:r>
      <w:r w:rsidRPr="00A84A1F">
        <w:t xml:space="preserve">) on this list following </w:t>
      </w:r>
      <w:proofErr w:type="spellStart"/>
      <w:r w:rsidRPr="00A84A1F">
        <w:t>Ozbrl</w:t>
      </w:r>
      <w:proofErr w:type="spellEnd"/>
      <w:r w:rsidRPr="00A84A1F">
        <w:t xml:space="preserve"> discussions.</w:t>
      </w:r>
    </w:p>
    <w:p w14:paraId="20CCFFBC" w14:textId="3969845F" w:rsidR="001555E9" w:rsidRPr="00A84A1F" w:rsidRDefault="001555E9" w:rsidP="00F55B85">
      <w:pPr>
        <w:pStyle w:val="Heading3"/>
      </w:pPr>
      <w:r w:rsidRPr="00A84A1F">
        <w:lastRenderedPageBreak/>
        <w:t>Upcoming priorities</w:t>
      </w:r>
    </w:p>
    <w:p w14:paraId="6C2117C4" w14:textId="1BDF56EF" w:rsidR="00491FB5" w:rsidRPr="00A84A1F" w:rsidRDefault="001555E9" w:rsidP="00A84A1F">
      <w:r w:rsidRPr="00A84A1F">
        <w:t xml:space="preserve">In the Technical Committee meeting held by Zoom this February, Clive shared the current list of tasks and charges assigned to the subcommittee. There was strong agreement that high priority should be given to assigning symbols that are currently missing from UEB, including symbols already in Nemeth. It was also agreed that line continuation indicators and omissions are other high priority items. Note that RUEB 6.2.1 refers to GTM, Section 1.8 for use of the visible </w:t>
      </w:r>
      <w:r w:rsidRPr="00A84A1F">
        <w:lastRenderedPageBreak/>
        <w:t>space, however this section on omissions has not yet been completed.</w:t>
      </w:r>
      <w:bookmarkEnd w:id="10"/>
    </w:p>
    <w:sectPr w:rsidR="00491FB5" w:rsidRPr="00A84A1F" w:rsidSect="005021F2">
      <w:footerReference w:type="default" r:id="rId29"/>
      <w:pgSz w:w="11906" w:h="16838"/>
      <w:pgMar w:top="1440" w:right="1440" w:bottom="1440" w:left="1440" w:header="709" w:footer="840" w:gutter="0"/>
      <w:cols w:space="708"/>
      <w:docGrid w:linePitch="7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E813B" w14:textId="77777777" w:rsidR="00B34D52" w:rsidRDefault="00B34D52" w:rsidP="00B34D52">
      <w:pPr>
        <w:spacing w:before="0" w:after="0" w:line="240" w:lineRule="auto"/>
      </w:pPr>
      <w:r>
        <w:separator/>
      </w:r>
    </w:p>
  </w:endnote>
  <w:endnote w:type="continuationSeparator" w:id="0">
    <w:p w14:paraId="6DF90582" w14:textId="77777777" w:rsidR="00B34D52" w:rsidRDefault="00B34D52" w:rsidP="00B34D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C1E6D" w14:textId="2C290222" w:rsidR="00B34D52" w:rsidRPr="005021F2" w:rsidRDefault="005021F2" w:rsidP="005021F2">
    <w:pPr>
      <w:pStyle w:val="Footer"/>
      <w:jc w:val="center"/>
    </w:pPr>
    <w:r>
      <w:t xml:space="preserve">Page </w:t>
    </w:r>
    <w:r>
      <w:fldChar w:fldCharType="begin"/>
    </w:r>
    <w:r>
      <w:instrText xml:space="preserve"> PAGE  \* Arabic  \* MERGEFORMAT </w:instrText>
    </w:r>
    <w:r>
      <w:fldChar w:fldCharType="separate"/>
    </w:r>
    <w:r>
      <w:rPr>
        <w:noProof/>
      </w:rPr>
      <w:t>1</w:t>
    </w:r>
    <w:r>
      <w:fldChar w:fldCharType="end"/>
    </w:r>
    <w:r>
      <w:t xml:space="preserve"> of </w:t>
    </w:r>
    <w:fldSimple w:instr=" NUMPAGES  \* Arabic  \* MERGEFORMAT ">
      <w:r>
        <w:rPr>
          <w:noProof/>
        </w:rPr>
        <w:t>211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F44F2" w14:textId="77777777" w:rsidR="00B34D52" w:rsidRDefault="00B34D52" w:rsidP="00B34D52">
      <w:pPr>
        <w:spacing w:before="0" w:after="0" w:line="240" w:lineRule="auto"/>
      </w:pPr>
      <w:r>
        <w:separator/>
      </w:r>
    </w:p>
  </w:footnote>
  <w:footnote w:type="continuationSeparator" w:id="0">
    <w:p w14:paraId="2EA4ED4B" w14:textId="77777777" w:rsidR="00B34D52" w:rsidRDefault="00B34D52" w:rsidP="00B34D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E73"/>
    <w:multiLevelType w:val="hybridMultilevel"/>
    <w:tmpl w:val="D8663A82"/>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244E73"/>
    <w:multiLevelType w:val="hybridMultilevel"/>
    <w:tmpl w:val="C038DB2A"/>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2D25DB6"/>
    <w:multiLevelType w:val="hybridMultilevel"/>
    <w:tmpl w:val="B2086810"/>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AEF163B"/>
    <w:multiLevelType w:val="hybridMultilevel"/>
    <w:tmpl w:val="0C8C9234"/>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A909AE"/>
    <w:multiLevelType w:val="hybridMultilevel"/>
    <w:tmpl w:val="345C0C0A"/>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B14FE5"/>
    <w:multiLevelType w:val="hybridMultilevel"/>
    <w:tmpl w:val="7D18991C"/>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7F660D5"/>
    <w:multiLevelType w:val="hybridMultilevel"/>
    <w:tmpl w:val="93862948"/>
    <w:lvl w:ilvl="0" w:tplc="FFFFFFFF">
      <w:start w:val="1"/>
      <w:numFmt w:val="decimal"/>
      <w:lvlText w:val="%1."/>
      <w:lvlJc w:val="left"/>
      <w:pPr>
        <w:ind w:left="720" w:hanging="363"/>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9660D7"/>
    <w:multiLevelType w:val="hybridMultilevel"/>
    <w:tmpl w:val="B282C240"/>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0C60509"/>
    <w:multiLevelType w:val="hybridMultilevel"/>
    <w:tmpl w:val="902C5BE0"/>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B93F4C"/>
    <w:multiLevelType w:val="hybridMultilevel"/>
    <w:tmpl w:val="0EDC73BC"/>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3A51F28"/>
    <w:multiLevelType w:val="hybridMultilevel"/>
    <w:tmpl w:val="E6E21376"/>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8017461"/>
    <w:multiLevelType w:val="hybridMultilevel"/>
    <w:tmpl w:val="0D5AB552"/>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8126972"/>
    <w:multiLevelType w:val="hybridMultilevel"/>
    <w:tmpl w:val="0B9A923A"/>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92E03EF"/>
    <w:multiLevelType w:val="hybridMultilevel"/>
    <w:tmpl w:val="380C83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944576F"/>
    <w:multiLevelType w:val="hybridMultilevel"/>
    <w:tmpl w:val="1520F336"/>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94956B7"/>
    <w:multiLevelType w:val="hybridMultilevel"/>
    <w:tmpl w:val="46B63794"/>
    <w:lvl w:ilvl="0" w:tplc="22C2D2A2">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9826057"/>
    <w:multiLevelType w:val="hybridMultilevel"/>
    <w:tmpl w:val="67CC66A8"/>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AB73FEC"/>
    <w:multiLevelType w:val="hybridMultilevel"/>
    <w:tmpl w:val="1D140AE2"/>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C775C57"/>
    <w:multiLevelType w:val="hybridMultilevel"/>
    <w:tmpl w:val="688E76E8"/>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4367D25"/>
    <w:multiLevelType w:val="hybridMultilevel"/>
    <w:tmpl w:val="8EDC34B8"/>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446792C"/>
    <w:multiLevelType w:val="hybridMultilevel"/>
    <w:tmpl w:val="D99CE140"/>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459443E"/>
    <w:multiLevelType w:val="hybridMultilevel"/>
    <w:tmpl w:val="7B0886E4"/>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E4E49A7"/>
    <w:multiLevelType w:val="hybridMultilevel"/>
    <w:tmpl w:val="92A09046"/>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0227E14"/>
    <w:multiLevelType w:val="hybridMultilevel"/>
    <w:tmpl w:val="15D4BA78"/>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1FA1F50"/>
    <w:multiLevelType w:val="hybridMultilevel"/>
    <w:tmpl w:val="FA3684C6"/>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38A2D81"/>
    <w:multiLevelType w:val="multilevel"/>
    <w:tmpl w:val="C36EEB9E"/>
    <w:lvl w:ilvl="0">
      <w:start w:val="1"/>
      <w:numFmt w:val="bullet"/>
      <w:pStyle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AE144A"/>
    <w:multiLevelType w:val="hybridMultilevel"/>
    <w:tmpl w:val="F9D04434"/>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0141CFD"/>
    <w:multiLevelType w:val="hybridMultilevel"/>
    <w:tmpl w:val="7F7E6BD4"/>
    <w:lvl w:ilvl="0" w:tplc="FFFFFFFF">
      <w:start w:val="1"/>
      <w:numFmt w:val="decimal"/>
      <w:lvlText w:val="%1."/>
      <w:lvlJc w:val="left"/>
      <w:pPr>
        <w:ind w:left="720" w:hanging="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5912F44"/>
    <w:multiLevelType w:val="hybridMultilevel"/>
    <w:tmpl w:val="2036F84E"/>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F4F7AF2"/>
    <w:multiLevelType w:val="hybridMultilevel"/>
    <w:tmpl w:val="3FC6F216"/>
    <w:lvl w:ilvl="0" w:tplc="FFFFFFFF">
      <w:start w:val="1"/>
      <w:numFmt w:val="decimal"/>
      <w:lvlText w:val="%1."/>
      <w:lvlJc w:val="left"/>
      <w:pPr>
        <w:ind w:left="720" w:hanging="363"/>
      </w:pPr>
      <w:rPr>
        <w:rFonts w:hint="default"/>
      </w:rPr>
    </w:lvl>
    <w:lvl w:ilvl="1" w:tplc="0C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0FB2CAE"/>
    <w:multiLevelType w:val="hybridMultilevel"/>
    <w:tmpl w:val="93862948"/>
    <w:lvl w:ilvl="0" w:tplc="0C09000F">
      <w:start w:val="1"/>
      <w:numFmt w:val="decimal"/>
      <w:lvlText w:val="%1."/>
      <w:lvlJc w:val="left"/>
      <w:pPr>
        <w:ind w:left="720" w:hanging="363"/>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8140CE"/>
    <w:multiLevelType w:val="multilevel"/>
    <w:tmpl w:val="FF82A4EC"/>
    <w:styleLink w:val="ListBullets1"/>
    <w:lvl w:ilvl="0">
      <w:start w:val="1"/>
      <w:numFmt w:val="bullet"/>
      <w:pStyle w:val="ListBullet"/>
      <w:lvlText w:val=""/>
      <w:lvlJc w:val="left"/>
      <w:pPr>
        <w:tabs>
          <w:tab w:val="num" w:pos="567"/>
        </w:tabs>
        <w:ind w:left="567" w:hanging="567"/>
      </w:pPr>
      <w:rPr>
        <w:rFonts w:ascii="Symbol" w:hAnsi="Symbol" w:hint="default"/>
        <w:color w:val="auto"/>
        <w:sz w:val="28"/>
      </w:rPr>
    </w:lvl>
    <w:lvl w:ilvl="1">
      <w:start w:val="1"/>
      <w:numFmt w:val="bullet"/>
      <w:pStyle w:val="ListBullet2"/>
      <w:lvlText w:val=""/>
      <w:lvlJc w:val="left"/>
      <w:pPr>
        <w:tabs>
          <w:tab w:val="num" w:pos="1134"/>
        </w:tabs>
        <w:ind w:left="1134" w:hanging="567"/>
      </w:pPr>
      <w:rPr>
        <w:rFonts w:ascii="Symbol" w:hAnsi="Symbol" w:hint="default"/>
        <w:color w:val="auto"/>
      </w:rPr>
    </w:lvl>
    <w:lvl w:ilvl="2">
      <w:start w:val="1"/>
      <w:numFmt w:val="bullet"/>
      <w:pStyle w:val="ListBullet3"/>
      <w:lvlText w:val=""/>
      <w:lvlJc w:val="left"/>
      <w:pPr>
        <w:tabs>
          <w:tab w:val="num" w:pos="1701"/>
        </w:tabs>
        <w:ind w:left="1701" w:hanging="567"/>
      </w:pPr>
      <w:rPr>
        <w:rFonts w:ascii="Symbol" w:hAnsi="Symbol" w:hint="default"/>
        <w:color w:val="auto"/>
      </w:rPr>
    </w:lvl>
    <w:lvl w:ilvl="3">
      <w:start w:val="1"/>
      <w:numFmt w:val="bullet"/>
      <w:pStyle w:val="ListBullet4"/>
      <w:lvlText w:val=""/>
      <w:lvlJc w:val="left"/>
      <w:pPr>
        <w:ind w:left="2268" w:hanging="567"/>
      </w:pPr>
      <w:rPr>
        <w:rFonts w:ascii="Symbol" w:hAnsi="Symbol" w:hint="default"/>
        <w:color w:val="auto"/>
      </w:rPr>
    </w:lvl>
    <w:lvl w:ilvl="4">
      <w:start w:val="1"/>
      <w:numFmt w:val="none"/>
      <w:lvlText w:val=""/>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32" w15:restartNumberingAfterBreak="0">
    <w:nsid w:val="7B9E252E"/>
    <w:multiLevelType w:val="hybridMultilevel"/>
    <w:tmpl w:val="3698D2B8"/>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24717098">
    <w:abstractNumId w:val="25"/>
  </w:num>
  <w:num w:numId="2" w16cid:durableId="1606036854">
    <w:abstractNumId w:val="31"/>
  </w:num>
  <w:num w:numId="3" w16cid:durableId="390278264">
    <w:abstractNumId w:val="12"/>
  </w:num>
  <w:num w:numId="4" w16cid:durableId="381908959">
    <w:abstractNumId w:val="2"/>
  </w:num>
  <w:num w:numId="5" w16cid:durableId="1857306969">
    <w:abstractNumId w:val="11"/>
  </w:num>
  <w:num w:numId="6" w16cid:durableId="1064058960">
    <w:abstractNumId w:val="32"/>
  </w:num>
  <w:num w:numId="7" w16cid:durableId="400909944">
    <w:abstractNumId w:val="19"/>
  </w:num>
  <w:num w:numId="8" w16cid:durableId="157624669">
    <w:abstractNumId w:val="7"/>
  </w:num>
  <w:num w:numId="9" w16cid:durableId="557784664">
    <w:abstractNumId w:val="21"/>
  </w:num>
  <w:num w:numId="10" w16cid:durableId="297534792">
    <w:abstractNumId w:val="20"/>
  </w:num>
  <w:num w:numId="11" w16cid:durableId="1856142628">
    <w:abstractNumId w:val="4"/>
  </w:num>
  <w:num w:numId="12" w16cid:durableId="1406413062">
    <w:abstractNumId w:val="1"/>
  </w:num>
  <w:num w:numId="13" w16cid:durableId="271596419">
    <w:abstractNumId w:val="26"/>
  </w:num>
  <w:num w:numId="14" w16cid:durableId="1921793393">
    <w:abstractNumId w:val="24"/>
  </w:num>
  <w:num w:numId="15" w16cid:durableId="142746269">
    <w:abstractNumId w:val="10"/>
  </w:num>
  <w:num w:numId="16" w16cid:durableId="167985400">
    <w:abstractNumId w:val="9"/>
  </w:num>
  <w:num w:numId="17" w16cid:durableId="1823421161">
    <w:abstractNumId w:val="22"/>
  </w:num>
  <w:num w:numId="18" w16cid:durableId="453134039">
    <w:abstractNumId w:val="28"/>
  </w:num>
  <w:num w:numId="19" w16cid:durableId="612519832">
    <w:abstractNumId w:val="16"/>
  </w:num>
  <w:num w:numId="20" w16cid:durableId="1850214260">
    <w:abstractNumId w:val="8"/>
  </w:num>
  <w:num w:numId="21" w16cid:durableId="1536776429">
    <w:abstractNumId w:val="17"/>
  </w:num>
  <w:num w:numId="22" w16cid:durableId="1811942859">
    <w:abstractNumId w:val="23"/>
  </w:num>
  <w:num w:numId="23" w16cid:durableId="1429230410">
    <w:abstractNumId w:val="0"/>
  </w:num>
  <w:num w:numId="24" w16cid:durableId="1351684671">
    <w:abstractNumId w:val="18"/>
  </w:num>
  <w:num w:numId="25" w16cid:durableId="1949773557">
    <w:abstractNumId w:val="15"/>
  </w:num>
  <w:num w:numId="26" w16cid:durableId="1841462337">
    <w:abstractNumId w:val="5"/>
  </w:num>
  <w:num w:numId="27" w16cid:durableId="64954917">
    <w:abstractNumId w:val="14"/>
  </w:num>
  <w:num w:numId="28" w16cid:durableId="1668704563">
    <w:abstractNumId w:val="13"/>
  </w:num>
  <w:num w:numId="29" w16cid:durableId="1058865668">
    <w:abstractNumId w:val="3"/>
  </w:num>
  <w:num w:numId="30" w16cid:durableId="1556165741">
    <w:abstractNumId w:val="30"/>
  </w:num>
  <w:num w:numId="31" w16cid:durableId="1643072857">
    <w:abstractNumId w:val="29"/>
  </w:num>
  <w:num w:numId="32" w16cid:durableId="148787486">
    <w:abstractNumId w:val="6"/>
  </w:num>
  <w:num w:numId="33" w16cid:durableId="2013292439">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180"/>
    <w:rsid w:val="000425F4"/>
    <w:rsid w:val="000466E9"/>
    <w:rsid w:val="00065609"/>
    <w:rsid w:val="0006695B"/>
    <w:rsid w:val="00095D56"/>
    <w:rsid w:val="000B48EB"/>
    <w:rsid w:val="000C3D68"/>
    <w:rsid w:val="000C5B69"/>
    <w:rsid w:val="000E6344"/>
    <w:rsid w:val="000F2F47"/>
    <w:rsid w:val="000F799C"/>
    <w:rsid w:val="00117F70"/>
    <w:rsid w:val="0013223E"/>
    <w:rsid w:val="00136739"/>
    <w:rsid w:val="001555E9"/>
    <w:rsid w:val="00157B35"/>
    <w:rsid w:val="0016062A"/>
    <w:rsid w:val="0016380F"/>
    <w:rsid w:val="00166E67"/>
    <w:rsid w:val="0017563A"/>
    <w:rsid w:val="00190CE4"/>
    <w:rsid w:val="00197B97"/>
    <w:rsid w:val="001A3263"/>
    <w:rsid w:val="001B2011"/>
    <w:rsid w:val="001E2520"/>
    <w:rsid w:val="00210CBD"/>
    <w:rsid w:val="002147B3"/>
    <w:rsid w:val="00224165"/>
    <w:rsid w:val="00225380"/>
    <w:rsid w:val="0023644B"/>
    <w:rsid w:val="002556CE"/>
    <w:rsid w:val="00273327"/>
    <w:rsid w:val="00292E3C"/>
    <w:rsid w:val="002B1684"/>
    <w:rsid w:val="002E33E8"/>
    <w:rsid w:val="002F1FF1"/>
    <w:rsid w:val="002F511A"/>
    <w:rsid w:val="002F5254"/>
    <w:rsid w:val="00301845"/>
    <w:rsid w:val="00302503"/>
    <w:rsid w:val="00315309"/>
    <w:rsid w:val="00316248"/>
    <w:rsid w:val="00344776"/>
    <w:rsid w:val="00351085"/>
    <w:rsid w:val="003636DC"/>
    <w:rsid w:val="00381D8D"/>
    <w:rsid w:val="003A33AA"/>
    <w:rsid w:val="003A5EF0"/>
    <w:rsid w:val="003B205C"/>
    <w:rsid w:val="003C567F"/>
    <w:rsid w:val="003D64E8"/>
    <w:rsid w:val="003E1C18"/>
    <w:rsid w:val="003F6130"/>
    <w:rsid w:val="00400DA1"/>
    <w:rsid w:val="00416002"/>
    <w:rsid w:val="00437612"/>
    <w:rsid w:val="00444E2C"/>
    <w:rsid w:val="00446C62"/>
    <w:rsid w:val="004565AC"/>
    <w:rsid w:val="00462799"/>
    <w:rsid w:val="004642C6"/>
    <w:rsid w:val="004652E2"/>
    <w:rsid w:val="00470F67"/>
    <w:rsid w:val="00491FB5"/>
    <w:rsid w:val="004A5518"/>
    <w:rsid w:val="004A7339"/>
    <w:rsid w:val="004C4E20"/>
    <w:rsid w:val="004F77F4"/>
    <w:rsid w:val="005021F2"/>
    <w:rsid w:val="00507441"/>
    <w:rsid w:val="00516D37"/>
    <w:rsid w:val="005458EE"/>
    <w:rsid w:val="00550866"/>
    <w:rsid w:val="005B0BB7"/>
    <w:rsid w:val="005D45D9"/>
    <w:rsid w:val="005D6FA4"/>
    <w:rsid w:val="005E7098"/>
    <w:rsid w:val="0060482B"/>
    <w:rsid w:val="006247DA"/>
    <w:rsid w:val="0063687D"/>
    <w:rsid w:val="00666498"/>
    <w:rsid w:val="006722AE"/>
    <w:rsid w:val="00677453"/>
    <w:rsid w:val="006918CD"/>
    <w:rsid w:val="006A71B0"/>
    <w:rsid w:val="006B3647"/>
    <w:rsid w:val="006B6339"/>
    <w:rsid w:val="006B7428"/>
    <w:rsid w:val="006E255E"/>
    <w:rsid w:val="006F7E8E"/>
    <w:rsid w:val="00702084"/>
    <w:rsid w:val="007158AA"/>
    <w:rsid w:val="0073051F"/>
    <w:rsid w:val="00755477"/>
    <w:rsid w:val="007708FF"/>
    <w:rsid w:val="0078025F"/>
    <w:rsid w:val="007C0724"/>
    <w:rsid w:val="007D3430"/>
    <w:rsid w:val="007E1ACB"/>
    <w:rsid w:val="007F5641"/>
    <w:rsid w:val="00812732"/>
    <w:rsid w:val="00827A9D"/>
    <w:rsid w:val="00834CF0"/>
    <w:rsid w:val="00835070"/>
    <w:rsid w:val="00845135"/>
    <w:rsid w:val="008452D5"/>
    <w:rsid w:val="00853C6A"/>
    <w:rsid w:val="00864531"/>
    <w:rsid w:val="008756EB"/>
    <w:rsid w:val="008B44E7"/>
    <w:rsid w:val="008D194C"/>
    <w:rsid w:val="008D39F2"/>
    <w:rsid w:val="008F18EF"/>
    <w:rsid w:val="009272BC"/>
    <w:rsid w:val="0093104D"/>
    <w:rsid w:val="00932FD9"/>
    <w:rsid w:val="00945644"/>
    <w:rsid w:val="009579AE"/>
    <w:rsid w:val="00973CFB"/>
    <w:rsid w:val="0098312A"/>
    <w:rsid w:val="009B1CB2"/>
    <w:rsid w:val="009C57DF"/>
    <w:rsid w:val="009D5CC9"/>
    <w:rsid w:val="009E3537"/>
    <w:rsid w:val="009F39B8"/>
    <w:rsid w:val="009F62B5"/>
    <w:rsid w:val="00A01B0A"/>
    <w:rsid w:val="00A0680B"/>
    <w:rsid w:val="00A2060F"/>
    <w:rsid w:val="00A31220"/>
    <w:rsid w:val="00A513F0"/>
    <w:rsid w:val="00A56AB0"/>
    <w:rsid w:val="00A65FA8"/>
    <w:rsid w:val="00A67CD3"/>
    <w:rsid w:val="00A84A1F"/>
    <w:rsid w:val="00A90AD6"/>
    <w:rsid w:val="00A92E2B"/>
    <w:rsid w:val="00AA44BF"/>
    <w:rsid w:val="00AA6045"/>
    <w:rsid w:val="00AC260C"/>
    <w:rsid w:val="00AE5033"/>
    <w:rsid w:val="00B10A16"/>
    <w:rsid w:val="00B23D0D"/>
    <w:rsid w:val="00B34D52"/>
    <w:rsid w:val="00B5759E"/>
    <w:rsid w:val="00B61165"/>
    <w:rsid w:val="00B70C84"/>
    <w:rsid w:val="00BB75FA"/>
    <w:rsid w:val="00BB7B55"/>
    <w:rsid w:val="00BC3926"/>
    <w:rsid w:val="00BE3A05"/>
    <w:rsid w:val="00C12263"/>
    <w:rsid w:val="00C42CA3"/>
    <w:rsid w:val="00C749A1"/>
    <w:rsid w:val="00C74E77"/>
    <w:rsid w:val="00C8320A"/>
    <w:rsid w:val="00CF4446"/>
    <w:rsid w:val="00D00BE8"/>
    <w:rsid w:val="00D02C5F"/>
    <w:rsid w:val="00D44D20"/>
    <w:rsid w:val="00D4722E"/>
    <w:rsid w:val="00D52D65"/>
    <w:rsid w:val="00D67C80"/>
    <w:rsid w:val="00D70F4D"/>
    <w:rsid w:val="00D7444F"/>
    <w:rsid w:val="00D94EAF"/>
    <w:rsid w:val="00D94F0F"/>
    <w:rsid w:val="00DA69D9"/>
    <w:rsid w:val="00DC622F"/>
    <w:rsid w:val="00DC709F"/>
    <w:rsid w:val="00DD1180"/>
    <w:rsid w:val="00DE7342"/>
    <w:rsid w:val="00DF187A"/>
    <w:rsid w:val="00E10975"/>
    <w:rsid w:val="00E41EB3"/>
    <w:rsid w:val="00E43E53"/>
    <w:rsid w:val="00E631D7"/>
    <w:rsid w:val="00E63E05"/>
    <w:rsid w:val="00E857E2"/>
    <w:rsid w:val="00E967D2"/>
    <w:rsid w:val="00EA0EFD"/>
    <w:rsid w:val="00EA77FC"/>
    <w:rsid w:val="00ED78C5"/>
    <w:rsid w:val="00EE6D0D"/>
    <w:rsid w:val="00EE6E44"/>
    <w:rsid w:val="00F126C8"/>
    <w:rsid w:val="00F305F2"/>
    <w:rsid w:val="00F401E2"/>
    <w:rsid w:val="00F47D56"/>
    <w:rsid w:val="00F55B85"/>
    <w:rsid w:val="00F80469"/>
    <w:rsid w:val="00F915E7"/>
    <w:rsid w:val="00F92C1C"/>
    <w:rsid w:val="00FA7658"/>
    <w:rsid w:val="00FC1F4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9A25"/>
  <w15:chartTrackingRefBased/>
  <w15:docId w15:val="{7C0A5889-7C15-4A17-B493-468C2DD6C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F4D"/>
    <w:pPr>
      <w:spacing w:before="520" w:after="60" w:line="360" w:lineRule="auto"/>
    </w:pPr>
    <w:rPr>
      <w:rFonts w:ascii="Arial" w:hAnsi="Arial" w:cs="Arial"/>
      <w:sz w:val="52"/>
    </w:rPr>
  </w:style>
  <w:style w:type="paragraph" w:styleId="Heading1">
    <w:name w:val="heading 1"/>
    <w:basedOn w:val="Normal"/>
    <w:next w:val="Normal"/>
    <w:link w:val="Heading1Char"/>
    <w:uiPriority w:val="9"/>
    <w:qFormat/>
    <w:rsid w:val="00D70F4D"/>
    <w:pPr>
      <w:keepNext/>
      <w:keepLines/>
      <w:spacing w:before="640"/>
      <w:outlineLvl w:val="0"/>
    </w:pPr>
    <w:rPr>
      <w:rFonts w:eastAsiaTheme="majorEastAsia"/>
      <w:b/>
      <w:sz w:val="64"/>
      <w:szCs w:val="40"/>
    </w:rPr>
  </w:style>
  <w:style w:type="paragraph" w:styleId="Heading2">
    <w:name w:val="heading 2"/>
    <w:basedOn w:val="Normal"/>
    <w:next w:val="Normal"/>
    <w:link w:val="Heading2Char"/>
    <w:uiPriority w:val="9"/>
    <w:unhideWhenUsed/>
    <w:qFormat/>
    <w:rsid w:val="00D70F4D"/>
    <w:pPr>
      <w:keepNext/>
      <w:keepLines/>
      <w:spacing w:before="600"/>
      <w:outlineLvl w:val="1"/>
    </w:pPr>
    <w:rPr>
      <w:rFonts w:eastAsiaTheme="majorEastAsia"/>
      <w:b/>
      <w:sz w:val="60"/>
      <w:szCs w:val="32"/>
    </w:rPr>
  </w:style>
  <w:style w:type="paragraph" w:styleId="Heading3">
    <w:name w:val="heading 3"/>
    <w:basedOn w:val="Normal"/>
    <w:next w:val="Normal"/>
    <w:link w:val="Heading3Char"/>
    <w:uiPriority w:val="9"/>
    <w:unhideWhenUsed/>
    <w:qFormat/>
    <w:rsid w:val="00D70F4D"/>
    <w:pPr>
      <w:keepNext/>
      <w:keepLines/>
      <w:spacing w:before="560"/>
      <w:outlineLvl w:val="2"/>
    </w:pPr>
    <w:rPr>
      <w:rFonts w:eastAsiaTheme="majorEastAsia"/>
      <w:b/>
      <w:sz w:val="56"/>
      <w:szCs w:val="28"/>
    </w:rPr>
  </w:style>
  <w:style w:type="paragraph" w:styleId="Heading4">
    <w:name w:val="heading 4"/>
    <w:basedOn w:val="Normal"/>
    <w:next w:val="Normal"/>
    <w:link w:val="Heading4Char"/>
    <w:uiPriority w:val="9"/>
    <w:unhideWhenUsed/>
    <w:qFormat/>
    <w:rsid w:val="00D70F4D"/>
    <w:pPr>
      <w:keepNext/>
      <w:keepLines/>
      <w:outlineLvl w:val="3"/>
    </w:pPr>
    <w:rPr>
      <w:rFonts w:eastAsiaTheme="majorEastAsia"/>
      <w:b/>
      <w:iCs/>
    </w:rPr>
  </w:style>
  <w:style w:type="paragraph" w:styleId="Heading5">
    <w:name w:val="heading 5"/>
    <w:basedOn w:val="Normal"/>
    <w:next w:val="Normal"/>
    <w:link w:val="Heading5Char"/>
    <w:uiPriority w:val="9"/>
    <w:semiHidden/>
    <w:unhideWhenUsed/>
    <w:qFormat/>
    <w:rsid w:val="00DD11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11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11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11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11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F4D"/>
    <w:rPr>
      <w:rFonts w:ascii="Arial" w:eastAsiaTheme="majorEastAsia" w:hAnsi="Arial" w:cs="Arial"/>
      <w:b/>
      <w:sz w:val="64"/>
      <w:szCs w:val="40"/>
    </w:rPr>
  </w:style>
  <w:style w:type="character" w:customStyle="1" w:styleId="Heading2Char">
    <w:name w:val="Heading 2 Char"/>
    <w:basedOn w:val="DefaultParagraphFont"/>
    <w:link w:val="Heading2"/>
    <w:uiPriority w:val="9"/>
    <w:rsid w:val="00D70F4D"/>
    <w:rPr>
      <w:rFonts w:ascii="Arial" w:eastAsiaTheme="majorEastAsia" w:hAnsi="Arial" w:cs="Arial"/>
      <w:b/>
      <w:sz w:val="60"/>
      <w:szCs w:val="32"/>
    </w:rPr>
  </w:style>
  <w:style w:type="character" w:customStyle="1" w:styleId="Heading3Char">
    <w:name w:val="Heading 3 Char"/>
    <w:basedOn w:val="DefaultParagraphFont"/>
    <w:link w:val="Heading3"/>
    <w:uiPriority w:val="9"/>
    <w:rsid w:val="00D70F4D"/>
    <w:rPr>
      <w:rFonts w:ascii="Arial" w:eastAsiaTheme="majorEastAsia" w:hAnsi="Arial" w:cs="Arial"/>
      <w:b/>
      <w:sz w:val="56"/>
      <w:szCs w:val="28"/>
    </w:rPr>
  </w:style>
  <w:style w:type="character" w:customStyle="1" w:styleId="Heading4Char">
    <w:name w:val="Heading 4 Char"/>
    <w:basedOn w:val="DefaultParagraphFont"/>
    <w:link w:val="Heading4"/>
    <w:uiPriority w:val="9"/>
    <w:rsid w:val="00D70F4D"/>
    <w:rPr>
      <w:rFonts w:ascii="Arial" w:eastAsiaTheme="majorEastAsia" w:hAnsi="Arial" w:cs="Arial"/>
      <w:b/>
      <w:iCs/>
      <w:sz w:val="52"/>
    </w:rPr>
  </w:style>
  <w:style w:type="character" w:customStyle="1" w:styleId="Heading5Char">
    <w:name w:val="Heading 5 Char"/>
    <w:basedOn w:val="DefaultParagraphFont"/>
    <w:link w:val="Heading5"/>
    <w:uiPriority w:val="9"/>
    <w:semiHidden/>
    <w:rsid w:val="00DD11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11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11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11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1180"/>
    <w:rPr>
      <w:rFonts w:eastAsiaTheme="majorEastAsia" w:cstheme="majorBidi"/>
      <w:color w:val="272727" w:themeColor="text1" w:themeTint="D8"/>
    </w:rPr>
  </w:style>
  <w:style w:type="paragraph" w:styleId="Title">
    <w:name w:val="Title"/>
    <w:basedOn w:val="Normal"/>
    <w:next w:val="Normal"/>
    <w:link w:val="TitleChar"/>
    <w:uiPriority w:val="10"/>
    <w:qFormat/>
    <w:rsid w:val="00DD11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11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11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11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1180"/>
    <w:pPr>
      <w:spacing w:before="160"/>
      <w:jc w:val="center"/>
    </w:pPr>
    <w:rPr>
      <w:i/>
      <w:iCs/>
      <w:color w:val="404040" w:themeColor="text1" w:themeTint="BF"/>
    </w:rPr>
  </w:style>
  <w:style w:type="character" w:customStyle="1" w:styleId="QuoteChar">
    <w:name w:val="Quote Char"/>
    <w:basedOn w:val="DefaultParagraphFont"/>
    <w:link w:val="Quote"/>
    <w:uiPriority w:val="29"/>
    <w:rsid w:val="00DD1180"/>
    <w:rPr>
      <w:i/>
      <w:iCs/>
      <w:color w:val="404040" w:themeColor="text1" w:themeTint="BF"/>
    </w:rPr>
  </w:style>
  <w:style w:type="paragraph" w:styleId="ListParagraph">
    <w:name w:val="List Paragraph"/>
    <w:basedOn w:val="Normal"/>
    <w:uiPriority w:val="34"/>
    <w:qFormat/>
    <w:rsid w:val="00DD1180"/>
    <w:pPr>
      <w:ind w:left="720"/>
      <w:contextualSpacing/>
    </w:pPr>
  </w:style>
  <w:style w:type="character" w:styleId="IntenseEmphasis">
    <w:name w:val="Intense Emphasis"/>
    <w:basedOn w:val="DefaultParagraphFont"/>
    <w:uiPriority w:val="21"/>
    <w:qFormat/>
    <w:rsid w:val="00DD1180"/>
    <w:rPr>
      <w:i/>
      <w:iCs/>
      <w:color w:val="0F4761" w:themeColor="accent1" w:themeShade="BF"/>
    </w:rPr>
  </w:style>
  <w:style w:type="paragraph" w:styleId="IntenseQuote">
    <w:name w:val="Intense Quote"/>
    <w:basedOn w:val="Normal"/>
    <w:next w:val="Normal"/>
    <w:link w:val="IntenseQuoteChar"/>
    <w:uiPriority w:val="30"/>
    <w:qFormat/>
    <w:rsid w:val="00DD11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1180"/>
    <w:rPr>
      <w:i/>
      <w:iCs/>
      <w:color w:val="0F4761" w:themeColor="accent1" w:themeShade="BF"/>
    </w:rPr>
  </w:style>
  <w:style w:type="character" w:styleId="IntenseReference">
    <w:name w:val="Intense Reference"/>
    <w:basedOn w:val="DefaultParagraphFont"/>
    <w:uiPriority w:val="32"/>
    <w:qFormat/>
    <w:rsid w:val="00DD1180"/>
    <w:rPr>
      <w:b/>
      <w:bCs/>
      <w:smallCaps/>
      <w:color w:val="0F4761" w:themeColor="accent1" w:themeShade="BF"/>
      <w:spacing w:val="5"/>
    </w:rPr>
  </w:style>
  <w:style w:type="character" w:styleId="Strong">
    <w:name w:val="Strong"/>
    <w:basedOn w:val="DefaultParagraphFont"/>
    <w:uiPriority w:val="22"/>
    <w:qFormat/>
    <w:rsid w:val="005D6FA4"/>
    <w:rPr>
      <w:rFonts w:ascii="Arial" w:hAnsi="Arial"/>
      <w:b/>
      <w:bCs/>
      <w:sz w:val="24"/>
    </w:rPr>
  </w:style>
  <w:style w:type="character" w:styleId="Hyperlink">
    <w:name w:val="Hyperlink"/>
    <w:basedOn w:val="DefaultParagraphFont"/>
    <w:uiPriority w:val="99"/>
    <w:unhideWhenUsed/>
    <w:qFormat/>
    <w:rsid w:val="003D64E8"/>
    <w:rPr>
      <w:color w:val="auto"/>
      <w:u w:val="none"/>
    </w:rPr>
  </w:style>
  <w:style w:type="character" w:styleId="UnresolvedMention">
    <w:name w:val="Unresolved Mention"/>
    <w:basedOn w:val="DefaultParagraphFont"/>
    <w:uiPriority w:val="99"/>
    <w:semiHidden/>
    <w:unhideWhenUsed/>
    <w:rsid w:val="003D64E8"/>
    <w:rPr>
      <w:color w:val="605E5C"/>
      <w:shd w:val="clear" w:color="auto" w:fill="E1DFDD"/>
    </w:rPr>
  </w:style>
  <w:style w:type="paragraph" w:styleId="BodyText">
    <w:name w:val="Body Text"/>
    <w:basedOn w:val="Normal"/>
    <w:link w:val="BodyTextChar"/>
    <w:uiPriority w:val="10"/>
    <w:qFormat/>
    <w:rsid w:val="006247DA"/>
    <w:pPr>
      <w:spacing w:before="180" w:line="276" w:lineRule="auto"/>
      <w:ind w:firstLine="567"/>
    </w:pPr>
    <w:rPr>
      <w:rFonts w:ascii="Verdana" w:eastAsia="Calibri" w:hAnsi="Verdana"/>
      <w:kern w:val="0"/>
      <w:sz w:val="28"/>
    </w:rPr>
  </w:style>
  <w:style w:type="character" w:customStyle="1" w:styleId="BodyTextChar">
    <w:name w:val="Body Text Char"/>
    <w:basedOn w:val="DefaultParagraphFont"/>
    <w:link w:val="BodyText"/>
    <w:uiPriority w:val="10"/>
    <w:rsid w:val="006247DA"/>
    <w:rPr>
      <w:rFonts w:ascii="Verdana" w:eastAsia="Calibri" w:hAnsi="Verdana"/>
      <w:kern w:val="0"/>
      <w:sz w:val="28"/>
    </w:rPr>
  </w:style>
  <w:style w:type="paragraph" w:styleId="ListBullet">
    <w:name w:val="List Bullet"/>
    <w:basedOn w:val="Normal"/>
    <w:uiPriority w:val="13"/>
    <w:qFormat/>
    <w:rsid w:val="006247DA"/>
    <w:pPr>
      <w:numPr>
        <w:numId w:val="2"/>
      </w:numPr>
      <w:spacing w:before="180" w:line="276" w:lineRule="auto"/>
    </w:pPr>
    <w:rPr>
      <w:rFonts w:ascii="Verdana" w:eastAsia="Calibri" w:hAnsi="Verdana"/>
      <w:kern w:val="0"/>
      <w:sz w:val="28"/>
    </w:rPr>
  </w:style>
  <w:style w:type="paragraph" w:styleId="ListBullet2">
    <w:name w:val="List Bullet 2"/>
    <w:basedOn w:val="ListBullet"/>
    <w:uiPriority w:val="13"/>
    <w:qFormat/>
    <w:rsid w:val="006247DA"/>
    <w:pPr>
      <w:numPr>
        <w:ilvl w:val="1"/>
      </w:numPr>
      <w:tabs>
        <w:tab w:val="num" w:pos="1440"/>
      </w:tabs>
    </w:pPr>
  </w:style>
  <w:style w:type="paragraph" w:styleId="ListBullet3">
    <w:name w:val="List Bullet 3"/>
    <w:basedOn w:val="ListBullet"/>
    <w:uiPriority w:val="13"/>
    <w:qFormat/>
    <w:rsid w:val="006247DA"/>
    <w:pPr>
      <w:numPr>
        <w:ilvl w:val="2"/>
      </w:numPr>
      <w:tabs>
        <w:tab w:val="num" w:pos="2160"/>
      </w:tabs>
    </w:pPr>
  </w:style>
  <w:style w:type="paragraph" w:styleId="ListBullet4">
    <w:name w:val="List Bullet 4"/>
    <w:basedOn w:val="Normal"/>
    <w:uiPriority w:val="99"/>
    <w:semiHidden/>
    <w:rsid w:val="006247DA"/>
    <w:pPr>
      <w:numPr>
        <w:ilvl w:val="3"/>
        <w:numId w:val="2"/>
      </w:numPr>
      <w:tabs>
        <w:tab w:val="num" w:pos="2880"/>
      </w:tabs>
      <w:spacing w:before="180" w:line="276" w:lineRule="auto"/>
      <w:contextualSpacing/>
    </w:pPr>
    <w:rPr>
      <w:rFonts w:ascii="Verdana" w:eastAsia="Calibri" w:hAnsi="Verdana"/>
      <w:kern w:val="0"/>
      <w:sz w:val="28"/>
    </w:rPr>
  </w:style>
  <w:style w:type="paragraph" w:customStyle="1" w:styleId="Centred">
    <w:name w:val="Centred"/>
    <w:basedOn w:val="Normal"/>
    <w:uiPriority w:val="2"/>
    <w:qFormat/>
    <w:rsid w:val="006247DA"/>
    <w:pPr>
      <w:spacing w:before="180" w:line="276" w:lineRule="auto"/>
      <w:jc w:val="center"/>
    </w:pPr>
    <w:rPr>
      <w:rFonts w:ascii="Verdana" w:eastAsia="Calibri" w:hAnsi="Verdana"/>
      <w:kern w:val="0"/>
      <w:sz w:val="28"/>
    </w:rPr>
  </w:style>
  <w:style w:type="numbering" w:customStyle="1" w:styleId="ListBullets1">
    <w:name w:val="ListBullets1"/>
    <w:basedOn w:val="NoList"/>
    <w:uiPriority w:val="99"/>
    <w:rsid w:val="006247DA"/>
    <w:pPr>
      <w:numPr>
        <w:numId w:val="2"/>
      </w:numPr>
    </w:pPr>
  </w:style>
  <w:style w:type="paragraph" w:styleId="NoSpacing">
    <w:name w:val="No Spacing"/>
    <w:uiPriority w:val="1"/>
    <w:qFormat/>
    <w:rsid w:val="00FC1F4A"/>
    <w:pPr>
      <w:spacing w:after="0" w:line="240" w:lineRule="auto"/>
    </w:pPr>
  </w:style>
  <w:style w:type="paragraph" w:styleId="Header">
    <w:name w:val="header"/>
    <w:basedOn w:val="Normal"/>
    <w:link w:val="HeaderChar"/>
    <w:uiPriority w:val="99"/>
    <w:unhideWhenUsed/>
    <w:rsid w:val="00491FB5"/>
    <w:pPr>
      <w:tabs>
        <w:tab w:val="center" w:pos="4513"/>
        <w:tab w:val="right" w:pos="9026"/>
      </w:tabs>
      <w:spacing w:after="120"/>
    </w:pPr>
    <w:rPr>
      <w:kern w:val="0"/>
      <w:szCs w:val="24"/>
    </w:rPr>
  </w:style>
  <w:style w:type="character" w:customStyle="1" w:styleId="HeaderChar">
    <w:name w:val="Header Char"/>
    <w:basedOn w:val="DefaultParagraphFont"/>
    <w:link w:val="Header"/>
    <w:uiPriority w:val="99"/>
    <w:rsid w:val="00491FB5"/>
    <w:rPr>
      <w:rFonts w:ascii="Arial" w:hAnsi="Arial"/>
      <w:kern w:val="0"/>
      <w:szCs w:val="24"/>
    </w:rPr>
  </w:style>
  <w:style w:type="table" w:styleId="TableGrid">
    <w:name w:val="Table Grid"/>
    <w:basedOn w:val="TableNormal"/>
    <w:uiPriority w:val="39"/>
    <w:rsid w:val="00491FB5"/>
    <w:pPr>
      <w:spacing w:after="0" w:line="240" w:lineRule="auto"/>
    </w:pPr>
    <w:rPr>
      <w:rFonts w:eastAsiaTheme="minorEastAsia"/>
      <w:kern w:val="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1FB5"/>
    <w:pPr>
      <w:autoSpaceDE w:val="0"/>
      <w:autoSpaceDN w:val="0"/>
      <w:adjustRightInd w:val="0"/>
      <w:spacing w:after="0" w:line="240" w:lineRule="auto"/>
    </w:pPr>
    <w:rPr>
      <w:rFonts w:ascii="Calibri" w:eastAsiaTheme="minorEastAsia" w:hAnsi="Calibri" w:cs="Calibri"/>
      <w:color w:val="000000"/>
      <w:kern w:val="0"/>
      <w:sz w:val="24"/>
      <w:szCs w:val="24"/>
      <w:lang w:eastAsia="zh-TW"/>
    </w:rPr>
  </w:style>
  <w:style w:type="paragraph" w:customStyle="1" w:styleId="HeadingBlank">
    <w:name w:val="HeadingBlank"/>
    <w:basedOn w:val="Normal"/>
    <w:link w:val="HeadingBlankChar"/>
    <w:rsid w:val="00550866"/>
    <w:pPr>
      <w:keepNext/>
      <w:keepLines/>
      <w:spacing w:after="0" w:line="240" w:lineRule="auto"/>
    </w:pPr>
    <w:rPr>
      <w:szCs w:val="24"/>
      <w:lang w:val="en-NZ"/>
    </w:rPr>
  </w:style>
  <w:style w:type="character" w:customStyle="1" w:styleId="HeadingBlankChar">
    <w:name w:val="HeadingBlank Char"/>
    <w:basedOn w:val="DefaultParagraphFont"/>
    <w:link w:val="HeadingBlank"/>
    <w:rsid w:val="00550866"/>
    <w:rPr>
      <w:rFonts w:ascii="Arial" w:hAnsi="Arial" w:cs="Arial"/>
      <w:sz w:val="24"/>
      <w:szCs w:val="24"/>
      <w:lang w:val="en-NZ"/>
    </w:rPr>
  </w:style>
  <w:style w:type="character" w:customStyle="1" w:styleId="normaltextrun">
    <w:name w:val="normaltextrun"/>
    <w:basedOn w:val="DefaultParagraphFont"/>
    <w:rsid w:val="002F5254"/>
  </w:style>
  <w:style w:type="character" w:customStyle="1" w:styleId="DBTCode">
    <w:name w:val="DBT Code"/>
    <w:uiPriority w:val="1"/>
    <w:qFormat/>
    <w:rsid w:val="00136739"/>
    <w:rPr>
      <w:color w:val="D99594"/>
    </w:rPr>
  </w:style>
  <w:style w:type="paragraph" w:customStyle="1" w:styleId="Bullet">
    <w:name w:val="Bullet"/>
    <w:basedOn w:val="Normal"/>
    <w:qFormat/>
    <w:rsid w:val="00D70F4D"/>
    <w:pPr>
      <w:numPr>
        <w:numId w:val="1"/>
      </w:numPr>
      <w:tabs>
        <w:tab w:val="clear" w:pos="720"/>
      </w:tabs>
      <w:ind w:left="567" w:hanging="567"/>
    </w:pPr>
    <w:rPr>
      <w:bCs/>
    </w:rPr>
  </w:style>
  <w:style w:type="paragraph" w:styleId="Footer">
    <w:name w:val="footer"/>
    <w:basedOn w:val="Normal"/>
    <w:link w:val="FooterChar"/>
    <w:uiPriority w:val="99"/>
    <w:unhideWhenUsed/>
    <w:rsid w:val="00B34D52"/>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B34D52"/>
    <w:rPr>
      <w:rFonts w:ascii="Arial" w:hAnsi="Arial" w:cs="Arial"/>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763557">
      <w:bodyDiv w:val="1"/>
      <w:marLeft w:val="0"/>
      <w:marRight w:val="0"/>
      <w:marTop w:val="0"/>
      <w:marBottom w:val="0"/>
      <w:divBdr>
        <w:top w:val="none" w:sz="0" w:space="0" w:color="auto"/>
        <w:left w:val="none" w:sz="0" w:space="0" w:color="auto"/>
        <w:bottom w:val="none" w:sz="0" w:space="0" w:color="auto"/>
        <w:right w:val="none" w:sz="0" w:space="0" w:color="auto"/>
      </w:divBdr>
    </w:div>
    <w:div w:id="173619785">
      <w:bodyDiv w:val="1"/>
      <w:marLeft w:val="0"/>
      <w:marRight w:val="0"/>
      <w:marTop w:val="0"/>
      <w:marBottom w:val="0"/>
      <w:divBdr>
        <w:top w:val="none" w:sz="0" w:space="0" w:color="auto"/>
        <w:left w:val="none" w:sz="0" w:space="0" w:color="auto"/>
        <w:bottom w:val="none" w:sz="0" w:space="0" w:color="auto"/>
        <w:right w:val="none" w:sz="0" w:space="0" w:color="auto"/>
      </w:divBdr>
    </w:div>
    <w:div w:id="406196902">
      <w:bodyDiv w:val="1"/>
      <w:marLeft w:val="0"/>
      <w:marRight w:val="0"/>
      <w:marTop w:val="0"/>
      <w:marBottom w:val="0"/>
      <w:divBdr>
        <w:top w:val="none" w:sz="0" w:space="0" w:color="auto"/>
        <w:left w:val="none" w:sz="0" w:space="0" w:color="auto"/>
        <w:bottom w:val="none" w:sz="0" w:space="0" w:color="auto"/>
        <w:right w:val="none" w:sz="0" w:space="0" w:color="auto"/>
      </w:divBdr>
    </w:div>
    <w:div w:id="410587901">
      <w:bodyDiv w:val="1"/>
      <w:marLeft w:val="0"/>
      <w:marRight w:val="0"/>
      <w:marTop w:val="0"/>
      <w:marBottom w:val="0"/>
      <w:divBdr>
        <w:top w:val="none" w:sz="0" w:space="0" w:color="auto"/>
        <w:left w:val="none" w:sz="0" w:space="0" w:color="auto"/>
        <w:bottom w:val="none" w:sz="0" w:space="0" w:color="auto"/>
        <w:right w:val="none" w:sz="0" w:space="0" w:color="auto"/>
      </w:divBdr>
    </w:div>
    <w:div w:id="436683083">
      <w:bodyDiv w:val="1"/>
      <w:marLeft w:val="0"/>
      <w:marRight w:val="0"/>
      <w:marTop w:val="0"/>
      <w:marBottom w:val="0"/>
      <w:divBdr>
        <w:top w:val="none" w:sz="0" w:space="0" w:color="auto"/>
        <w:left w:val="none" w:sz="0" w:space="0" w:color="auto"/>
        <w:bottom w:val="none" w:sz="0" w:space="0" w:color="auto"/>
        <w:right w:val="none" w:sz="0" w:space="0" w:color="auto"/>
      </w:divBdr>
    </w:div>
    <w:div w:id="452018399">
      <w:bodyDiv w:val="1"/>
      <w:marLeft w:val="0"/>
      <w:marRight w:val="0"/>
      <w:marTop w:val="0"/>
      <w:marBottom w:val="0"/>
      <w:divBdr>
        <w:top w:val="none" w:sz="0" w:space="0" w:color="auto"/>
        <w:left w:val="none" w:sz="0" w:space="0" w:color="auto"/>
        <w:bottom w:val="none" w:sz="0" w:space="0" w:color="auto"/>
        <w:right w:val="none" w:sz="0" w:space="0" w:color="auto"/>
      </w:divBdr>
    </w:div>
    <w:div w:id="491068709">
      <w:bodyDiv w:val="1"/>
      <w:marLeft w:val="0"/>
      <w:marRight w:val="0"/>
      <w:marTop w:val="0"/>
      <w:marBottom w:val="0"/>
      <w:divBdr>
        <w:top w:val="none" w:sz="0" w:space="0" w:color="auto"/>
        <w:left w:val="none" w:sz="0" w:space="0" w:color="auto"/>
        <w:bottom w:val="none" w:sz="0" w:space="0" w:color="auto"/>
        <w:right w:val="none" w:sz="0" w:space="0" w:color="auto"/>
      </w:divBdr>
    </w:div>
    <w:div w:id="529421487">
      <w:bodyDiv w:val="1"/>
      <w:marLeft w:val="0"/>
      <w:marRight w:val="0"/>
      <w:marTop w:val="0"/>
      <w:marBottom w:val="0"/>
      <w:divBdr>
        <w:top w:val="none" w:sz="0" w:space="0" w:color="auto"/>
        <w:left w:val="none" w:sz="0" w:space="0" w:color="auto"/>
        <w:bottom w:val="none" w:sz="0" w:space="0" w:color="auto"/>
        <w:right w:val="none" w:sz="0" w:space="0" w:color="auto"/>
      </w:divBdr>
    </w:div>
    <w:div w:id="545945871">
      <w:bodyDiv w:val="1"/>
      <w:marLeft w:val="0"/>
      <w:marRight w:val="0"/>
      <w:marTop w:val="0"/>
      <w:marBottom w:val="0"/>
      <w:divBdr>
        <w:top w:val="none" w:sz="0" w:space="0" w:color="auto"/>
        <w:left w:val="none" w:sz="0" w:space="0" w:color="auto"/>
        <w:bottom w:val="none" w:sz="0" w:space="0" w:color="auto"/>
        <w:right w:val="none" w:sz="0" w:space="0" w:color="auto"/>
      </w:divBdr>
    </w:div>
    <w:div w:id="577904833">
      <w:bodyDiv w:val="1"/>
      <w:marLeft w:val="0"/>
      <w:marRight w:val="0"/>
      <w:marTop w:val="0"/>
      <w:marBottom w:val="0"/>
      <w:divBdr>
        <w:top w:val="none" w:sz="0" w:space="0" w:color="auto"/>
        <w:left w:val="none" w:sz="0" w:space="0" w:color="auto"/>
        <w:bottom w:val="none" w:sz="0" w:space="0" w:color="auto"/>
        <w:right w:val="none" w:sz="0" w:space="0" w:color="auto"/>
      </w:divBdr>
    </w:div>
    <w:div w:id="592859300">
      <w:bodyDiv w:val="1"/>
      <w:marLeft w:val="0"/>
      <w:marRight w:val="0"/>
      <w:marTop w:val="0"/>
      <w:marBottom w:val="0"/>
      <w:divBdr>
        <w:top w:val="none" w:sz="0" w:space="0" w:color="auto"/>
        <w:left w:val="none" w:sz="0" w:space="0" w:color="auto"/>
        <w:bottom w:val="none" w:sz="0" w:space="0" w:color="auto"/>
        <w:right w:val="none" w:sz="0" w:space="0" w:color="auto"/>
      </w:divBdr>
    </w:div>
    <w:div w:id="657920238">
      <w:bodyDiv w:val="1"/>
      <w:marLeft w:val="0"/>
      <w:marRight w:val="0"/>
      <w:marTop w:val="0"/>
      <w:marBottom w:val="0"/>
      <w:divBdr>
        <w:top w:val="none" w:sz="0" w:space="0" w:color="auto"/>
        <w:left w:val="none" w:sz="0" w:space="0" w:color="auto"/>
        <w:bottom w:val="none" w:sz="0" w:space="0" w:color="auto"/>
        <w:right w:val="none" w:sz="0" w:space="0" w:color="auto"/>
      </w:divBdr>
    </w:div>
    <w:div w:id="1090086093">
      <w:bodyDiv w:val="1"/>
      <w:marLeft w:val="0"/>
      <w:marRight w:val="0"/>
      <w:marTop w:val="0"/>
      <w:marBottom w:val="0"/>
      <w:divBdr>
        <w:top w:val="none" w:sz="0" w:space="0" w:color="auto"/>
        <w:left w:val="none" w:sz="0" w:space="0" w:color="auto"/>
        <w:bottom w:val="none" w:sz="0" w:space="0" w:color="auto"/>
        <w:right w:val="none" w:sz="0" w:space="0" w:color="auto"/>
      </w:divBdr>
    </w:div>
    <w:div w:id="1322926995">
      <w:bodyDiv w:val="1"/>
      <w:marLeft w:val="0"/>
      <w:marRight w:val="0"/>
      <w:marTop w:val="0"/>
      <w:marBottom w:val="0"/>
      <w:divBdr>
        <w:top w:val="none" w:sz="0" w:space="0" w:color="auto"/>
        <w:left w:val="none" w:sz="0" w:space="0" w:color="auto"/>
        <w:bottom w:val="none" w:sz="0" w:space="0" w:color="auto"/>
        <w:right w:val="none" w:sz="0" w:space="0" w:color="auto"/>
      </w:divBdr>
    </w:div>
    <w:div w:id="1328751052">
      <w:bodyDiv w:val="1"/>
      <w:marLeft w:val="0"/>
      <w:marRight w:val="0"/>
      <w:marTop w:val="0"/>
      <w:marBottom w:val="0"/>
      <w:divBdr>
        <w:top w:val="none" w:sz="0" w:space="0" w:color="auto"/>
        <w:left w:val="none" w:sz="0" w:space="0" w:color="auto"/>
        <w:bottom w:val="none" w:sz="0" w:space="0" w:color="auto"/>
        <w:right w:val="none" w:sz="0" w:space="0" w:color="auto"/>
      </w:divBdr>
    </w:div>
    <w:div w:id="1336759273">
      <w:bodyDiv w:val="1"/>
      <w:marLeft w:val="0"/>
      <w:marRight w:val="0"/>
      <w:marTop w:val="0"/>
      <w:marBottom w:val="0"/>
      <w:divBdr>
        <w:top w:val="none" w:sz="0" w:space="0" w:color="auto"/>
        <w:left w:val="none" w:sz="0" w:space="0" w:color="auto"/>
        <w:bottom w:val="none" w:sz="0" w:space="0" w:color="auto"/>
        <w:right w:val="none" w:sz="0" w:space="0" w:color="auto"/>
      </w:divBdr>
    </w:div>
    <w:div w:id="1483422079">
      <w:bodyDiv w:val="1"/>
      <w:marLeft w:val="0"/>
      <w:marRight w:val="0"/>
      <w:marTop w:val="0"/>
      <w:marBottom w:val="0"/>
      <w:divBdr>
        <w:top w:val="none" w:sz="0" w:space="0" w:color="auto"/>
        <w:left w:val="none" w:sz="0" w:space="0" w:color="auto"/>
        <w:bottom w:val="none" w:sz="0" w:space="0" w:color="auto"/>
        <w:right w:val="none" w:sz="0" w:space="0" w:color="auto"/>
      </w:divBdr>
    </w:div>
    <w:div w:id="1516925102">
      <w:bodyDiv w:val="1"/>
      <w:marLeft w:val="0"/>
      <w:marRight w:val="0"/>
      <w:marTop w:val="0"/>
      <w:marBottom w:val="0"/>
      <w:divBdr>
        <w:top w:val="none" w:sz="0" w:space="0" w:color="auto"/>
        <w:left w:val="none" w:sz="0" w:space="0" w:color="auto"/>
        <w:bottom w:val="none" w:sz="0" w:space="0" w:color="auto"/>
        <w:right w:val="none" w:sz="0" w:space="0" w:color="auto"/>
      </w:divBdr>
    </w:div>
    <w:div w:id="1634672791">
      <w:bodyDiv w:val="1"/>
      <w:marLeft w:val="0"/>
      <w:marRight w:val="0"/>
      <w:marTop w:val="0"/>
      <w:marBottom w:val="0"/>
      <w:divBdr>
        <w:top w:val="none" w:sz="0" w:space="0" w:color="auto"/>
        <w:left w:val="none" w:sz="0" w:space="0" w:color="auto"/>
        <w:bottom w:val="none" w:sz="0" w:space="0" w:color="auto"/>
        <w:right w:val="none" w:sz="0" w:space="0" w:color="auto"/>
      </w:divBdr>
    </w:div>
    <w:div w:id="1775709524">
      <w:bodyDiv w:val="1"/>
      <w:marLeft w:val="0"/>
      <w:marRight w:val="0"/>
      <w:marTop w:val="0"/>
      <w:marBottom w:val="0"/>
      <w:divBdr>
        <w:top w:val="none" w:sz="0" w:space="0" w:color="auto"/>
        <w:left w:val="none" w:sz="0" w:space="0" w:color="auto"/>
        <w:bottom w:val="none" w:sz="0" w:space="0" w:color="auto"/>
        <w:right w:val="none" w:sz="0" w:space="0" w:color="auto"/>
      </w:divBdr>
    </w:div>
    <w:div w:id="1891266263">
      <w:bodyDiv w:val="1"/>
      <w:marLeft w:val="0"/>
      <w:marRight w:val="0"/>
      <w:marTop w:val="0"/>
      <w:marBottom w:val="0"/>
      <w:divBdr>
        <w:top w:val="none" w:sz="0" w:space="0" w:color="auto"/>
        <w:left w:val="none" w:sz="0" w:space="0" w:color="auto"/>
        <w:bottom w:val="none" w:sz="0" w:space="0" w:color="auto"/>
        <w:right w:val="none" w:sz="0" w:space="0" w:color="auto"/>
      </w:divBdr>
    </w:div>
    <w:div w:id="1909074350">
      <w:bodyDiv w:val="1"/>
      <w:marLeft w:val="0"/>
      <w:marRight w:val="0"/>
      <w:marTop w:val="0"/>
      <w:marBottom w:val="0"/>
      <w:divBdr>
        <w:top w:val="none" w:sz="0" w:space="0" w:color="auto"/>
        <w:left w:val="none" w:sz="0" w:space="0" w:color="auto"/>
        <w:bottom w:val="none" w:sz="0" w:space="0" w:color="auto"/>
        <w:right w:val="none" w:sz="0" w:space="0" w:color="auto"/>
      </w:divBdr>
    </w:div>
    <w:div w:id="1909655313">
      <w:bodyDiv w:val="1"/>
      <w:marLeft w:val="0"/>
      <w:marRight w:val="0"/>
      <w:marTop w:val="0"/>
      <w:marBottom w:val="0"/>
      <w:divBdr>
        <w:top w:val="none" w:sz="0" w:space="0" w:color="auto"/>
        <w:left w:val="none" w:sz="0" w:space="0" w:color="auto"/>
        <w:bottom w:val="none" w:sz="0" w:space="0" w:color="auto"/>
        <w:right w:val="none" w:sz="0" w:space="0" w:color="auto"/>
      </w:divBdr>
    </w:div>
    <w:div w:id="214095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illeaustralia.org" TargetMode="External"/><Relationship Id="rId13" Type="http://schemas.openxmlformats.org/officeDocument/2006/relationships/hyperlink" Target="http://www.facebook.com/BrailleAustralia" TargetMode="External"/><Relationship Id="rId18" Type="http://schemas.openxmlformats.org/officeDocument/2006/relationships/image" Target="media/image1.jpg"/><Relationship Id="rId26" Type="http://schemas.openxmlformats.org/officeDocument/2006/relationships/hyperlink" Target="https://www.iceb.org/gares24.html" TargetMode="External"/><Relationship Id="rId3" Type="http://schemas.openxmlformats.org/officeDocument/2006/relationships/styles" Target="styles.xml"/><Relationship Id="rId21" Type="http://schemas.openxmlformats.org/officeDocument/2006/relationships/hyperlink" Target="http://uebonline.org" TargetMode="External"/><Relationship Id="rId7" Type="http://schemas.openxmlformats.org/officeDocument/2006/relationships/endnotes" Target="endnotes.xml"/><Relationship Id="rId12" Type="http://schemas.openxmlformats.org/officeDocument/2006/relationships/hyperlink" Target="https://brailleaustralia.org/contact-us" TargetMode="External"/><Relationship Id="rId17" Type="http://schemas.openxmlformats.org/officeDocument/2006/relationships/hyperlink" Target="http://groups.io/g/ozbrl" TargetMode="External"/><Relationship Id="rId25" Type="http://schemas.openxmlformats.org/officeDocument/2006/relationships/hyperlink" Target="https://youtu.be/orqNhQgrb_8?si=_s6IhrDZVAHF8A8q" TargetMode="External"/><Relationship Id="rId2" Type="http://schemas.openxmlformats.org/officeDocument/2006/relationships/numbering" Target="numbering.xml"/><Relationship Id="rId16" Type="http://schemas.openxmlformats.org/officeDocument/2006/relationships/hyperlink" Target="mailto:Ozbrl+subscribe@groups.io" TargetMode="External"/><Relationship Id="rId20" Type="http://schemas.openxmlformats.org/officeDocument/2006/relationships/image" Target="media/image3.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ailleaustralia.org" TargetMode="External"/><Relationship Id="rId24" Type="http://schemas.openxmlformats.org/officeDocument/2006/relationships/hyperlink" Target="https://www.spevi.net/statements/" TargetMode="External"/><Relationship Id="rId5" Type="http://schemas.openxmlformats.org/officeDocument/2006/relationships/webSettings" Target="webSettings.xml"/><Relationship Id="rId15" Type="http://schemas.openxmlformats.org/officeDocument/2006/relationships/hyperlink" Target="http://brailleaustralia.org" TargetMode="External"/><Relationship Id="rId23" Type="http://schemas.openxmlformats.org/officeDocument/2006/relationships/hyperlink" Target="mailto:spevisecretary@gmail.com" TargetMode="External"/><Relationship Id="rId28" Type="http://schemas.openxmlformats.org/officeDocument/2006/relationships/hyperlink" Target="https://iceb.org/ueb.html" TargetMode="External"/><Relationship Id="rId10" Type="http://schemas.openxmlformats.org/officeDocument/2006/relationships/hyperlink" Target="mailto:ozbrl@groups.io" TargetMode="External"/><Relationship Id="rId19" Type="http://schemas.openxmlformats.org/officeDocument/2006/relationships/image" Target="media/image2.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acebook.com/BrailleAustralia" TargetMode="External"/><Relationship Id="rId14" Type="http://schemas.openxmlformats.org/officeDocument/2006/relationships/hyperlink" Target="https://brailleaustralia.org" TargetMode="External"/><Relationship Id="rId22" Type="http://schemas.openxmlformats.org/officeDocument/2006/relationships/hyperlink" Target="mailto:braille@visability.com.au" TargetMode="External"/><Relationship Id="rId27" Type="http://schemas.openxmlformats.org/officeDocument/2006/relationships/hyperlink" Target="http://iceb.org/icontact.ht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7C3E-F5CE-4F7C-AD82-62463919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184</Pages>
  <Words>12177</Words>
  <Characters>69414</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2025 ABA Report of the Chair</vt:lpstr>
    </vt:vector>
  </TitlesOfParts>
  <Company/>
  <LinksUpToDate>false</LinksUpToDate>
  <CharactersWithSpaces>81429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 ABA Report of the Chair</dc:title>
  <dc:subject/>
  <dc:creator>Tristan Clare</dc:creator>
  <cp:keywords/>
  <dc:description/>
  <cp:lastModifiedBy>Indhumathi Pushparaj</cp:lastModifiedBy>
  <cp:revision>128</cp:revision>
  <dcterms:created xsi:type="dcterms:W3CDTF">2025-02-25T03:54:00Z</dcterms:created>
  <dcterms:modified xsi:type="dcterms:W3CDTF">2025-05-07T03:31:00Z</dcterms:modified>
</cp:coreProperties>
</file>